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6868A" w14:textId="5D3CCDA7" w:rsidR="00FF2845" w:rsidRPr="00CB21C3" w:rsidRDefault="002546CF" w:rsidP="00FF2845">
      <w:pPr>
        <w:ind w:firstLine="643"/>
        <w:jc w:val="center"/>
        <w:rPr>
          <w:rFonts w:ascii="黑体" w:eastAsia="黑体" w:hAnsi="黑体" w:cs="Times New Roman"/>
          <w:b/>
          <w:sz w:val="32"/>
          <w:szCs w:val="32"/>
        </w:rPr>
      </w:pPr>
      <w:r w:rsidRPr="002546CF">
        <w:rPr>
          <w:rFonts w:ascii="黑体" w:eastAsia="黑体" w:hAnsi="黑体" w:cs="Times New Roman" w:hint="eastAsia"/>
          <w:b/>
          <w:sz w:val="32"/>
          <w:szCs w:val="32"/>
        </w:rPr>
        <w:t>四川省杰出青年科学技术创新奖</w:t>
      </w:r>
      <w:r>
        <w:rPr>
          <w:rFonts w:ascii="黑体" w:eastAsia="黑体" w:hAnsi="黑体" w:cs="Times New Roman" w:hint="eastAsia"/>
          <w:b/>
          <w:sz w:val="32"/>
          <w:szCs w:val="32"/>
        </w:rPr>
        <w:t>候选人</w:t>
      </w:r>
      <w:r w:rsidR="00FF2845" w:rsidRPr="00CB21C3">
        <w:rPr>
          <w:rFonts w:ascii="黑体" w:eastAsia="黑体" w:hAnsi="黑体" w:cs="Times New Roman"/>
          <w:b/>
          <w:sz w:val="32"/>
          <w:szCs w:val="32"/>
        </w:rPr>
        <w:t>公示材料</w:t>
      </w:r>
    </w:p>
    <w:p w14:paraId="7908A81C" w14:textId="77E2300F" w:rsidR="009A52FE" w:rsidRPr="00FF2845" w:rsidRDefault="009A52FE" w:rsidP="009A52FE">
      <w:pPr>
        <w:pStyle w:val="a7"/>
        <w:numPr>
          <w:ilvl w:val="0"/>
          <w:numId w:val="4"/>
        </w:numPr>
        <w:ind w:left="0" w:firstLineChars="0" w:firstLine="0"/>
        <w:rPr>
          <w:rFonts w:ascii="宋体" w:hAnsi="宋体" w:cs="Times New Roman"/>
          <w:b/>
          <w:szCs w:val="24"/>
        </w:rPr>
      </w:pPr>
      <w:r>
        <w:rPr>
          <w:rFonts w:ascii="宋体" w:hAnsi="宋体" w:cs="Times New Roman" w:hint="eastAsia"/>
          <w:b/>
          <w:szCs w:val="24"/>
        </w:rPr>
        <w:t>候选人基本情况</w:t>
      </w:r>
    </w:p>
    <w:p w14:paraId="6DD8D2F2" w14:textId="6FDFB551" w:rsidR="009A52FE" w:rsidRDefault="009A52FE" w:rsidP="009A52FE">
      <w:pPr>
        <w:pStyle w:val="a7"/>
        <w:ind w:firstLine="480"/>
      </w:pPr>
      <w:r>
        <w:rPr>
          <w:rFonts w:hint="eastAsia"/>
        </w:rPr>
        <w:t>卢聪，男，</w:t>
      </w:r>
      <w:r>
        <w:rPr>
          <w:rFonts w:hint="eastAsia"/>
        </w:rPr>
        <w:t>1</w:t>
      </w:r>
      <w:r>
        <w:t>983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t>2</w:t>
      </w:r>
      <w:r>
        <w:rPr>
          <w:rFonts w:hint="eastAsia"/>
        </w:rPr>
        <w:t>月生，湖北江陵人，二级教授，博士生导师。</w:t>
      </w:r>
      <w:r>
        <w:rPr>
          <w:rFonts w:ascii="宋体" w:hAnsi="宋体" w:hint="eastAsia"/>
          <w:kern w:val="0"/>
        </w:rPr>
        <w:t>2</w:t>
      </w:r>
      <w:r>
        <w:rPr>
          <w:rFonts w:ascii="宋体" w:hAnsi="宋体"/>
          <w:kern w:val="0"/>
        </w:rPr>
        <w:t>000</w:t>
      </w:r>
      <w:r>
        <w:rPr>
          <w:rFonts w:ascii="宋体" w:hAnsi="宋体" w:hint="eastAsia"/>
          <w:kern w:val="0"/>
        </w:rPr>
        <w:t>年9月-</w:t>
      </w:r>
      <w:r>
        <w:rPr>
          <w:rFonts w:ascii="宋体" w:hAnsi="宋体"/>
          <w:kern w:val="0"/>
        </w:rPr>
        <w:t>2011</w:t>
      </w:r>
      <w:r>
        <w:rPr>
          <w:rFonts w:ascii="宋体" w:hAnsi="宋体" w:hint="eastAsia"/>
          <w:kern w:val="0"/>
        </w:rPr>
        <w:t>年7月，就读于西南石油大学石油与天然气工程学院，获学士、硕士、博士学位；2</w:t>
      </w:r>
      <w:r>
        <w:rPr>
          <w:rFonts w:ascii="宋体" w:hAnsi="宋体"/>
          <w:kern w:val="0"/>
        </w:rPr>
        <w:t>015</w:t>
      </w:r>
      <w:r>
        <w:rPr>
          <w:rFonts w:ascii="宋体" w:hAnsi="宋体" w:hint="eastAsia"/>
          <w:kern w:val="0"/>
        </w:rPr>
        <w:t>年6月-</w:t>
      </w:r>
      <w:r>
        <w:rPr>
          <w:rFonts w:ascii="宋体" w:hAnsi="宋体"/>
          <w:kern w:val="0"/>
        </w:rPr>
        <w:t>2016</w:t>
      </w:r>
      <w:r>
        <w:rPr>
          <w:rFonts w:ascii="宋体" w:hAnsi="宋体" w:hint="eastAsia"/>
          <w:kern w:val="0"/>
        </w:rPr>
        <w:t>年6月，在德国克劳斯塔尔工业大学石油工程</w:t>
      </w:r>
      <w:proofErr w:type="gramStart"/>
      <w:r>
        <w:rPr>
          <w:rFonts w:ascii="宋体" w:hAnsi="宋体" w:hint="eastAsia"/>
          <w:kern w:val="0"/>
        </w:rPr>
        <w:t>系访问</w:t>
      </w:r>
      <w:proofErr w:type="gramEnd"/>
      <w:r>
        <w:rPr>
          <w:rFonts w:ascii="宋体" w:hAnsi="宋体" w:hint="eastAsia"/>
          <w:kern w:val="0"/>
        </w:rPr>
        <w:t>学习（国家公派西部项目）。现任</w:t>
      </w:r>
      <w:r>
        <w:rPr>
          <w:rFonts w:hint="eastAsia"/>
        </w:rPr>
        <w:t>西南石油大学</w:t>
      </w:r>
      <w:r w:rsidR="00457A02">
        <w:rPr>
          <w:rFonts w:hint="eastAsia"/>
        </w:rPr>
        <w:t>石油与天然气工程学院副院长，</w:t>
      </w:r>
      <w:r w:rsidR="00A57775">
        <w:rPr>
          <w:rFonts w:hint="eastAsia"/>
        </w:rPr>
        <w:t>是</w:t>
      </w:r>
      <w:r w:rsidR="00A57775" w:rsidRPr="00027431">
        <w:rPr>
          <w:rFonts w:hint="eastAsia"/>
        </w:rPr>
        <w:t>四川省学术和技术带头人，国家</w:t>
      </w:r>
      <w:bookmarkStart w:id="0" w:name="_GoBack"/>
      <w:bookmarkEnd w:id="0"/>
      <w:r w:rsidR="00A57775" w:rsidRPr="00027431">
        <w:rPr>
          <w:rFonts w:hint="eastAsia"/>
        </w:rPr>
        <w:t>优秀青年科学基金、</w:t>
      </w:r>
      <w:r w:rsidR="00457A02">
        <w:rPr>
          <w:rFonts w:hint="eastAsia"/>
        </w:rPr>
        <w:t>中国青年科技奖、</w:t>
      </w:r>
      <w:r w:rsidR="00A57775" w:rsidRPr="00027431">
        <w:rPr>
          <w:rFonts w:hint="eastAsia"/>
        </w:rPr>
        <w:t>孙越崎青年科技奖、四川省青年科技奖、石油和化工行业青年科技突出贡献奖和四川青年五四奖章获得者。</w:t>
      </w:r>
    </w:p>
    <w:p w14:paraId="4613F0F1" w14:textId="4F32E06F" w:rsidR="00A256D4" w:rsidRDefault="00A256D4" w:rsidP="009A52FE">
      <w:pPr>
        <w:pStyle w:val="a7"/>
        <w:numPr>
          <w:ilvl w:val="0"/>
          <w:numId w:val="4"/>
        </w:numPr>
        <w:ind w:left="0" w:firstLineChars="0" w:firstLine="0"/>
        <w:rPr>
          <w:rFonts w:ascii="宋体" w:hAnsi="宋体" w:cs="Times New Roman"/>
          <w:b/>
          <w:szCs w:val="24"/>
        </w:rPr>
      </w:pPr>
      <w:r>
        <w:rPr>
          <w:rFonts w:ascii="宋体" w:hAnsi="宋体" w:cs="Times New Roman" w:hint="eastAsia"/>
          <w:b/>
          <w:szCs w:val="24"/>
        </w:rPr>
        <w:t>提名单位</w:t>
      </w:r>
      <w:r w:rsidR="00FA3AC3">
        <w:rPr>
          <w:rFonts w:ascii="宋体" w:hAnsi="宋体" w:cs="Times New Roman" w:hint="eastAsia"/>
          <w:b/>
          <w:szCs w:val="24"/>
        </w:rPr>
        <w:t>及提名意见</w:t>
      </w:r>
    </w:p>
    <w:p w14:paraId="263981BF" w14:textId="37ADE882" w:rsidR="00A256D4" w:rsidRDefault="00FA3AC3" w:rsidP="009A52FE">
      <w:pPr>
        <w:pStyle w:val="a7"/>
        <w:ind w:firstLine="480"/>
        <w:rPr>
          <w:rFonts w:ascii="宋体" w:hAnsi="宋体" w:cs="Times New Roman"/>
          <w:bCs/>
          <w:szCs w:val="24"/>
        </w:rPr>
      </w:pPr>
      <w:r w:rsidRPr="00FA3AC3">
        <w:rPr>
          <w:rFonts w:ascii="宋体" w:hAnsi="宋体" w:cs="Times New Roman" w:hint="eastAsia"/>
          <w:bCs/>
          <w:szCs w:val="24"/>
        </w:rPr>
        <w:t>提名单位：</w:t>
      </w:r>
      <w:r w:rsidR="00A256D4" w:rsidRPr="00FA3AC3">
        <w:rPr>
          <w:rFonts w:ascii="宋体" w:hAnsi="宋体" w:cs="Times New Roman" w:hint="eastAsia"/>
          <w:bCs/>
          <w:szCs w:val="24"/>
        </w:rPr>
        <w:t>四川省石油学会</w:t>
      </w:r>
    </w:p>
    <w:p w14:paraId="733D0981" w14:textId="37DBB061" w:rsidR="00FA3AC3" w:rsidRPr="00FA3AC3" w:rsidRDefault="00FA3AC3" w:rsidP="009A52FE">
      <w:pPr>
        <w:pStyle w:val="a7"/>
        <w:ind w:firstLine="480"/>
        <w:rPr>
          <w:rFonts w:ascii="宋体" w:hAnsi="宋体" w:cs="Times New Roman"/>
          <w:bCs/>
          <w:szCs w:val="24"/>
        </w:rPr>
      </w:pPr>
      <w:r>
        <w:rPr>
          <w:rFonts w:ascii="宋体" w:hAnsi="宋体" w:cs="Times New Roman" w:hint="eastAsia"/>
          <w:bCs/>
          <w:szCs w:val="24"/>
        </w:rPr>
        <w:t>提名意见：提名该候选人</w:t>
      </w:r>
      <w:r w:rsidR="00D834B6">
        <w:rPr>
          <w:rFonts w:ascii="宋体" w:hAnsi="宋体" w:cs="Times New Roman" w:hint="eastAsia"/>
          <w:bCs/>
          <w:szCs w:val="24"/>
        </w:rPr>
        <w:t>2</w:t>
      </w:r>
      <w:r w:rsidR="00D834B6">
        <w:rPr>
          <w:rFonts w:ascii="宋体" w:hAnsi="宋体" w:cs="Times New Roman"/>
          <w:bCs/>
          <w:szCs w:val="24"/>
        </w:rPr>
        <w:t>02</w:t>
      </w:r>
      <w:r w:rsidR="00457A02">
        <w:rPr>
          <w:rFonts w:ascii="宋体" w:hAnsi="宋体" w:cs="Times New Roman" w:hint="eastAsia"/>
          <w:bCs/>
          <w:szCs w:val="24"/>
        </w:rPr>
        <w:t>4</w:t>
      </w:r>
      <w:r w:rsidR="00D834B6">
        <w:rPr>
          <w:rFonts w:ascii="宋体" w:hAnsi="宋体" w:cs="Times New Roman" w:hint="eastAsia"/>
          <w:bCs/>
          <w:szCs w:val="24"/>
        </w:rPr>
        <w:t>年度四川省杰出青年科学技术创新奖</w:t>
      </w:r>
    </w:p>
    <w:p w14:paraId="213B9881" w14:textId="1A1FF2E6" w:rsidR="00FF2845" w:rsidRPr="009A52FE" w:rsidRDefault="002546CF" w:rsidP="009A52FE">
      <w:pPr>
        <w:pStyle w:val="a7"/>
        <w:numPr>
          <w:ilvl w:val="0"/>
          <w:numId w:val="4"/>
        </w:numPr>
        <w:ind w:left="0" w:firstLineChars="0" w:firstLine="0"/>
        <w:rPr>
          <w:rFonts w:ascii="宋体" w:hAnsi="宋体" w:cs="Times New Roman"/>
          <w:b/>
          <w:szCs w:val="24"/>
        </w:rPr>
      </w:pPr>
      <w:r w:rsidRPr="009A52FE">
        <w:rPr>
          <w:rFonts w:ascii="宋体" w:hAnsi="宋体" w:cs="Times New Roman" w:hint="eastAsia"/>
          <w:b/>
          <w:szCs w:val="24"/>
        </w:rPr>
        <w:t>候选人</w:t>
      </w:r>
      <w:r w:rsidR="00FA3AC3" w:rsidRPr="009A52FE">
        <w:rPr>
          <w:rFonts w:ascii="宋体" w:hAnsi="宋体" w:cs="Times New Roman" w:hint="eastAsia"/>
          <w:b/>
          <w:szCs w:val="24"/>
        </w:rPr>
        <w:t>主要</w:t>
      </w:r>
      <w:r w:rsidR="009A52FE" w:rsidRPr="009A52FE">
        <w:rPr>
          <w:rFonts w:ascii="宋体" w:hAnsi="宋体" w:cs="Times New Roman" w:hint="eastAsia"/>
          <w:b/>
          <w:szCs w:val="24"/>
        </w:rPr>
        <w:t>科学技术成就和贡献</w:t>
      </w:r>
    </w:p>
    <w:p w14:paraId="4DE8B203" w14:textId="6F55E174" w:rsidR="009A52FE" w:rsidRDefault="00A57775" w:rsidP="009A52FE">
      <w:pPr>
        <w:pStyle w:val="a7"/>
        <w:ind w:firstLine="480"/>
        <w:rPr>
          <w:rFonts w:ascii="宋体" w:hAnsi="宋体"/>
          <w:kern w:val="0"/>
        </w:rPr>
      </w:pPr>
      <w:r>
        <w:rPr>
          <w:rFonts w:hint="eastAsia"/>
        </w:rPr>
        <w:t>候选人</w:t>
      </w:r>
      <w:r w:rsidR="00027431" w:rsidRPr="00027431">
        <w:rPr>
          <w:rFonts w:hint="eastAsia"/>
        </w:rPr>
        <w:t>一直致力于油气藏增产理论与技术的教学与研究工作，在复杂裂缝扩展、导流能力长效保持等基础理论、实验装置及方法、工程技术创新等方面取得特色研究成果。主持</w:t>
      </w:r>
      <w:r w:rsidR="00027431">
        <w:rPr>
          <w:rFonts w:hint="eastAsia"/>
        </w:rPr>
        <w:t>国家自然科学基金、国家油气</w:t>
      </w:r>
      <w:r w:rsidR="00FA3AC3">
        <w:rPr>
          <w:rFonts w:hint="eastAsia"/>
        </w:rPr>
        <w:t>科技重大专项任务、四川省科技计划项目以及企业</w:t>
      </w:r>
      <w:r w:rsidR="00457A02">
        <w:rPr>
          <w:rFonts w:hint="eastAsia"/>
        </w:rPr>
        <w:t>重大协作</w:t>
      </w:r>
      <w:r w:rsidR="00027431" w:rsidRPr="00027431">
        <w:rPr>
          <w:rFonts w:hint="eastAsia"/>
        </w:rPr>
        <w:t>项目</w:t>
      </w:r>
      <w:r w:rsidR="00027431">
        <w:t>4</w:t>
      </w:r>
      <w:r w:rsidR="00027431" w:rsidRPr="00027431">
        <w:rPr>
          <w:rFonts w:hint="eastAsia"/>
        </w:rPr>
        <w:t>0</w:t>
      </w:r>
      <w:r w:rsidR="00027431" w:rsidRPr="00027431">
        <w:rPr>
          <w:rFonts w:hint="eastAsia"/>
        </w:rPr>
        <w:t>余项，获得</w:t>
      </w:r>
      <w:r w:rsidR="00457A02">
        <w:rPr>
          <w:rFonts w:hint="eastAsia"/>
        </w:rPr>
        <w:t>国家和省部级科技奖励</w:t>
      </w:r>
      <w:r w:rsidR="00457A02">
        <w:rPr>
          <w:rFonts w:hint="eastAsia"/>
        </w:rPr>
        <w:t>1</w:t>
      </w:r>
      <w:r w:rsidR="00457A02">
        <w:t>3</w:t>
      </w:r>
      <w:r w:rsidR="00457A02">
        <w:rPr>
          <w:rFonts w:hint="eastAsia"/>
        </w:rPr>
        <w:t>项，其中</w:t>
      </w:r>
      <w:r w:rsidR="00027431" w:rsidRPr="00027431">
        <w:rPr>
          <w:rFonts w:hint="eastAsia"/>
        </w:rPr>
        <w:t>国家技术发明二等奖</w:t>
      </w:r>
      <w:r w:rsidR="00027431" w:rsidRPr="00027431">
        <w:rPr>
          <w:rFonts w:hint="eastAsia"/>
        </w:rPr>
        <w:t>1</w:t>
      </w:r>
      <w:r w:rsidR="00027431" w:rsidRPr="00027431">
        <w:rPr>
          <w:rFonts w:hint="eastAsia"/>
        </w:rPr>
        <w:t>项、</w:t>
      </w:r>
      <w:r w:rsidR="00027431">
        <w:rPr>
          <w:rFonts w:hint="eastAsia"/>
        </w:rPr>
        <w:t>教育部科技进步一等奖</w:t>
      </w:r>
      <w:r w:rsidR="00027431">
        <w:rPr>
          <w:rFonts w:hint="eastAsia"/>
        </w:rPr>
        <w:t>1</w:t>
      </w:r>
      <w:r w:rsidR="00027431">
        <w:rPr>
          <w:rFonts w:hint="eastAsia"/>
        </w:rPr>
        <w:t>项、</w:t>
      </w:r>
      <w:r w:rsidR="00027431" w:rsidRPr="00027431">
        <w:rPr>
          <w:rFonts w:hint="eastAsia"/>
        </w:rPr>
        <w:t>中国专利优秀奖和四川省专利一等奖</w:t>
      </w:r>
      <w:r w:rsidR="00027431" w:rsidRPr="00027431">
        <w:rPr>
          <w:rFonts w:hint="eastAsia"/>
        </w:rPr>
        <w:t>3</w:t>
      </w:r>
      <w:r w:rsidR="00027431" w:rsidRPr="00027431">
        <w:rPr>
          <w:rFonts w:hint="eastAsia"/>
        </w:rPr>
        <w:t>项、省部级发明和科技进步一等奖</w:t>
      </w:r>
      <w:r w:rsidR="00457A02">
        <w:t>5</w:t>
      </w:r>
      <w:r w:rsidR="00027431" w:rsidRPr="00027431">
        <w:rPr>
          <w:rFonts w:hint="eastAsia"/>
        </w:rPr>
        <w:t>项、二等奖</w:t>
      </w:r>
      <w:r w:rsidR="00027431" w:rsidRPr="00027431">
        <w:rPr>
          <w:rFonts w:hint="eastAsia"/>
        </w:rPr>
        <w:t>2</w:t>
      </w:r>
      <w:r w:rsidR="00027431" w:rsidRPr="00027431">
        <w:rPr>
          <w:rFonts w:hint="eastAsia"/>
        </w:rPr>
        <w:t>项、全国高校教师教学创新大赛一等奖</w:t>
      </w:r>
      <w:r w:rsidR="00027431" w:rsidRPr="00027431">
        <w:rPr>
          <w:rFonts w:hint="eastAsia"/>
        </w:rPr>
        <w:t>1</w:t>
      </w:r>
      <w:r w:rsidR="00027431" w:rsidRPr="00027431">
        <w:rPr>
          <w:rFonts w:hint="eastAsia"/>
        </w:rPr>
        <w:t>项</w:t>
      </w:r>
      <w:r w:rsidR="002F4E3A">
        <w:rPr>
          <w:rFonts w:hint="eastAsia"/>
        </w:rPr>
        <w:t>；</w:t>
      </w:r>
      <w:r w:rsidR="00027431" w:rsidRPr="00027431">
        <w:rPr>
          <w:rFonts w:hint="eastAsia"/>
        </w:rPr>
        <w:t>发表学术论文</w:t>
      </w:r>
      <w:r w:rsidR="00457A02">
        <w:t>10</w:t>
      </w:r>
      <w:r w:rsidR="00027431" w:rsidRPr="00027431">
        <w:rPr>
          <w:rFonts w:hint="eastAsia"/>
        </w:rPr>
        <w:t>0</w:t>
      </w:r>
      <w:r w:rsidR="00027431" w:rsidRPr="00027431">
        <w:rPr>
          <w:rFonts w:hint="eastAsia"/>
        </w:rPr>
        <w:t>余篇，授权美国发明专利</w:t>
      </w:r>
      <w:r w:rsidR="00FA3AC3">
        <w:t>2</w:t>
      </w:r>
      <w:r w:rsidR="00027431" w:rsidRPr="00027431">
        <w:rPr>
          <w:rFonts w:hint="eastAsia"/>
        </w:rPr>
        <w:t>件、中国发明专利</w:t>
      </w:r>
      <w:r w:rsidR="00457A02">
        <w:t>70</w:t>
      </w:r>
      <w:r w:rsidR="00027431" w:rsidRPr="00027431">
        <w:rPr>
          <w:rFonts w:hint="eastAsia"/>
        </w:rPr>
        <w:t>件，</w:t>
      </w:r>
      <w:r w:rsidR="00FA3AC3">
        <w:rPr>
          <w:rFonts w:hint="eastAsia"/>
        </w:rPr>
        <w:t>登记计算机软件著作</w:t>
      </w:r>
      <w:r w:rsidR="00FA3AC3">
        <w:rPr>
          <w:rFonts w:hint="eastAsia"/>
        </w:rPr>
        <w:t>1</w:t>
      </w:r>
      <w:r w:rsidR="00FA3AC3">
        <w:t>5</w:t>
      </w:r>
      <w:r w:rsidR="00FA3AC3">
        <w:rPr>
          <w:rFonts w:hint="eastAsia"/>
        </w:rPr>
        <w:t>件，</w:t>
      </w:r>
      <w:r w:rsidR="00027431" w:rsidRPr="00027431">
        <w:rPr>
          <w:rFonts w:hint="eastAsia"/>
        </w:rPr>
        <w:t>制定能源行业标准</w:t>
      </w:r>
      <w:r w:rsidR="00027431" w:rsidRPr="00027431">
        <w:rPr>
          <w:rFonts w:hint="eastAsia"/>
        </w:rPr>
        <w:t>1</w:t>
      </w:r>
      <w:r w:rsidR="00027431" w:rsidRPr="00027431">
        <w:rPr>
          <w:rFonts w:hint="eastAsia"/>
        </w:rPr>
        <w:t>件。</w:t>
      </w:r>
      <w:r w:rsidR="009A52FE" w:rsidRPr="009A52FE">
        <w:rPr>
          <w:rFonts w:ascii="宋体" w:hAnsi="宋体" w:hint="eastAsia"/>
          <w:kern w:val="0"/>
        </w:rPr>
        <w:t>技术转化度高，在我国环渤海湾、四川、塔里木等大型油气盆地数十个油气田</w:t>
      </w:r>
      <w:r>
        <w:rPr>
          <w:rFonts w:ascii="宋体" w:hAnsi="宋体"/>
          <w:kern w:val="0"/>
        </w:rPr>
        <w:t>2</w:t>
      </w:r>
      <w:r w:rsidR="009A52FE" w:rsidRPr="009A52FE">
        <w:rPr>
          <w:rFonts w:ascii="宋体" w:hAnsi="宋体" w:hint="eastAsia"/>
          <w:kern w:val="0"/>
        </w:rPr>
        <w:t>00余油气井得到有效应用，累计增产原油40余万吨、天然气20余亿立方米，取得显著经济效益和社会效益。</w:t>
      </w:r>
      <w:r w:rsidRPr="00027431">
        <w:rPr>
          <w:rFonts w:hint="eastAsia"/>
        </w:rPr>
        <w:t>兼任</w:t>
      </w:r>
      <w:r>
        <w:rPr>
          <w:rFonts w:hint="eastAsia"/>
        </w:rPr>
        <w:t>中国青年科技工作者协会会员、清华四川能源互联网研究院油气新技术研究中心主任、</w:t>
      </w:r>
      <w:r w:rsidRPr="00027431">
        <w:rPr>
          <w:rFonts w:hint="eastAsia"/>
        </w:rPr>
        <w:t>中国工程热物理学会多相流专业委员会委员、四川省科青联常务理事</w:t>
      </w:r>
      <w:r w:rsidR="00457A02">
        <w:rPr>
          <w:rFonts w:hint="eastAsia"/>
        </w:rPr>
        <w:t>、四川省力学学会理事</w:t>
      </w:r>
      <w:r w:rsidRPr="00027431">
        <w:rPr>
          <w:rFonts w:hint="eastAsia"/>
        </w:rPr>
        <w:t>，《</w:t>
      </w:r>
      <w:r w:rsidRPr="00027431">
        <w:rPr>
          <w:rFonts w:hint="eastAsia"/>
        </w:rPr>
        <w:t>Petroleum</w:t>
      </w:r>
      <w:r w:rsidRPr="00027431">
        <w:rPr>
          <w:rFonts w:hint="eastAsia"/>
        </w:rPr>
        <w:t>》</w:t>
      </w:r>
      <w:r>
        <w:rPr>
          <w:rFonts w:hint="eastAsia"/>
        </w:rPr>
        <w:t>、</w:t>
      </w:r>
      <w:r w:rsidRPr="00027431">
        <w:rPr>
          <w:rFonts w:hint="eastAsia"/>
        </w:rPr>
        <w:t>《天然气工业》</w:t>
      </w:r>
      <w:r>
        <w:rPr>
          <w:rFonts w:hint="eastAsia"/>
        </w:rPr>
        <w:t>、</w:t>
      </w:r>
      <w:r w:rsidRPr="00027431">
        <w:rPr>
          <w:rFonts w:hint="eastAsia"/>
        </w:rPr>
        <w:t>《油气藏评价与开发》</w:t>
      </w:r>
      <w:r>
        <w:rPr>
          <w:rFonts w:hint="eastAsia"/>
        </w:rPr>
        <w:t>、</w:t>
      </w:r>
      <w:r w:rsidRPr="00027431">
        <w:rPr>
          <w:rFonts w:hint="eastAsia"/>
        </w:rPr>
        <w:t>《油气井测试》</w:t>
      </w:r>
      <w:r w:rsidR="00457A02">
        <w:rPr>
          <w:rFonts w:hint="eastAsia"/>
        </w:rPr>
        <w:t>、《重庆科技大学学报》</w:t>
      </w:r>
      <w:r w:rsidRPr="00027431">
        <w:rPr>
          <w:rFonts w:hint="eastAsia"/>
        </w:rPr>
        <w:t>等期刊编委和青年编委。</w:t>
      </w:r>
    </w:p>
    <w:sectPr w:rsidR="009A52FE" w:rsidSect="00325A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97" w:bottom="1440" w:left="1797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E73E0" w14:textId="77777777" w:rsidR="009F43EB" w:rsidRDefault="009F43EB" w:rsidP="00FF2845">
      <w:pPr>
        <w:spacing w:line="240" w:lineRule="auto"/>
        <w:ind w:firstLine="480"/>
      </w:pPr>
      <w:r>
        <w:separator/>
      </w:r>
    </w:p>
  </w:endnote>
  <w:endnote w:type="continuationSeparator" w:id="0">
    <w:p w14:paraId="04F7694E" w14:textId="77777777" w:rsidR="009F43EB" w:rsidRDefault="009F43EB" w:rsidP="00FF2845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F10AC" w14:textId="77777777" w:rsidR="00D5786B" w:rsidRDefault="00D5786B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AD2AD" w14:textId="77777777" w:rsidR="00D5786B" w:rsidRDefault="00D5786B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F4FD2" w14:textId="77777777" w:rsidR="00D5786B" w:rsidRDefault="00D5786B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F82FE" w14:textId="77777777" w:rsidR="009F43EB" w:rsidRDefault="009F43EB" w:rsidP="00FF2845">
      <w:pPr>
        <w:spacing w:line="240" w:lineRule="auto"/>
        <w:ind w:firstLine="480"/>
      </w:pPr>
      <w:r>
        <w:separator/>
      </w:r>
    </w:p>
  </w:footnote>
  <w:footnote w:type="continuationSeparator" w:id="0">
    <w:p w14:paraId="737716D5" w14:textId="77777777" w:rsidR="009F43EB" w:rsidRDefault="009F43EB" w:rsidP="00FF2845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293B0" w14:textId="77777777" w:rsidR="00D5786B" w:rsidRDefault="00D5786B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D193C" w14:textId="77777777" w:rsidR="00D5786B" w:rsidRDefault="00D5786B" w:rsidP="0088448F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CB1B9" w14:textId="77777777" w:rsidR="00D5786B" w:rsidRDefault="00D5786B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45257"/>
    <w:multiLevelType w:val="hybridMultilevel"/>
    <w:tmpl w:val="65BC3CEA"/>
    <w:lvl w:ilvl="0" w:tplc="BC48C1AC">
      <w:start w:val="1"/>
      <w:numFmt w:val="japaneseCounting"/>
      <w:lvlText w:val="%1、"/>
      <w:lvlJc w:val="left"/>
      <w:pPr>
        <w:ind w:left="1163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757" w:hanging="420"/>
      </w:pPr>
    </w:lvl>
    <w:lvl w:ilvl="2" w:tplc="0409001B" w:tentative="1">
      <w:start w:val="1"/>
      <w:numFmt w:val="lowerRoman"/>
      <w:lvlText w:val="%3."/>
      <w:lvlJc w:val="right"/>
      <w:pPr>
        <w:ind w:left="12177" w:hanging="420"/>
      </w:pPr>
    </w:lvl>
    <w:lvl w:ilvl="3" w:tplc="0409000F" w:tentative="1">
      <w:start w:val="1"/>
      <w:numFmt w:val="decimal"/>
      <w:lvlText w:val="%4."/>
      <w:lvlJc w:val="left"/>
      <w:pPr>
        <w:ind w:left="12597" w:hanging="420"/>
      </w:pPr>
    </w:lvl>
    <w:lvl w:ilvl="4" w:tplc="04090019" w:tentative="1">
      <w:start w:val="1"/>
      <w:numFmt w:val="lowerLetter"/>
      <w:lvlText w:val="%5)"/>
      <w:lvlJc w:val="left"/>
      <w:pPr>
        <w:ind w:left="13017" w:hanging="420"/>
      </w:pPr>
    </w:lvl>
    <w:lvl w:ilvl="5" w:tplc="0409001B" w:tentative="1">
      <w:start w:val="1"/>
      <w:numFmt w:val="lowerRoman"/>
      <w:lvlText w:val="%6."/>
      <w:lvlJc w:val="right"/>
      <w:pPr>
        <w:ind w:left="13437" w:hanging="420"/>
      </w:pPr>
    </w:lvl>
    <w:lvl w:ilvl="6" w:tplc="0409000F" w:tentative="1">
      <w:start w:val="1"/>
      <w:numFmt w:val="decimal"/>
      <w:lvlText w:val="%7."/>
      <w:lvlJc w:val="left"/>
      <w:pPr>
        <w:ind w:left="13857" w:hanging="420"/>
      </w:pPr>
    </w:lvl>
    <w:lvl w:ilvl="7" w:tplc="04090019" w:tentative="1">
      <w:start w:val="1"/>
      <w:numFmt w:val="lowerLetter"/>
      <w:lvlText w:val="%8)"/>
      <w:lvlJc w:val="left"/>
      <w:pPr>
        <w:ind w:left="14277" w:hanging="420"/>
      </w:pPr>
    </w:lvl>
    <w:lvl w:ilvl="8" w:tplc="0409001B" w:tentative="1">
      <w:start w:val="1"/>
      <w:numFmt w:val="lowerRoman"/>
      <w:lvlText w:val="%9."/>
      <w:lvlJc w:val="right"/>
      <w:pPr>
        <w:ind w:left="14697" w:hanging="420"/>
      </w:pPr>
    </w:lvl>
  </w:abstractNum>
  <w:abstractNum w:abstractNumId="1" w15:restartNumberingAfterBreak="0">
    <w:nsid w:val="1D237935"/>
    <w:multiLevelType w:val="hybridMultilevel"/>
    <w:tmpl w:val="C40823CA"/>
    <w:lvl w:ilvl="0" w:tplc="CF36099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DF56DDA"/>
    <w:multiLevelType w:val="hybridMultilevel"/>
    <w:tmpl w:val="BD248B72"/>
    <w:lvl w:ilvl="0" w:tplc="3C9A3400">
      <w:start w:val="1"/>
      <w:numFmt w:val="chi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AB618D"/>
    <w:multiLevelType w:val="hybridMultilevel"/>
    <w:tmpl w:val="0A604FA4"/>
    <w:lvl w:ilvl="0" w:tplc="9BFC883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31013AA7"/>
    <w:multiLevelType w:val="hybridMultilevel"/>
    <w:tmpl w:val="971454B0"/>
    <w:lvl w:ilvl="0" w:tplc="1976332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4E25517"/>
    <w:multiLevelType w:val="hybridMultilevel"/>
    <w:tmpl w:val="7E587178"/>
    <w:lvl w:ilvl="0" w:tplc="BB6499F2">
      <w:start w:val="1"/>
      <w:numFmt w:val="decimal"/>
      <w:lvlText w:val="%1、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4687769C"/>
    <w:multiLevelType w:val="hybridMultilevel"/>
    <w:tmpl w:val="78025284"/>
    <w:lvl w:ilvl="0" w:tplc="56D005A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50A633E7"/>
    <w:multiLevelType w:val="hybridMultilevel"/>
    <w:tmpl w:val="BD248B72"/>
    <w:lvl w:ilvl="0" w:tplc="3C9A3400">
      <w:start w:val="1"/>
      <w:numFmt w:val="chi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32F45B3"/>
    <w:multiLevelType w:val="hybridMultilevel"/>
    <w:tmpl w:val="BD248B72"/>
    <w:lvl w:ilvl="0" w:tplc="3C9A3400">
      <w:start w:val="1"/>
      <w:numFmt w:val="chi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72D45F1"/>
    <w:multiLevelType w:val="hybridMultilevel"/>
    <w:tmpl w:val="BD248B72"/>
    <w:lvl w:ilvl="0" w:tplc="FFFFFFFF">
      <w:start w:val="1"/>
      <w:numFmt w:val="chineseCountingThousand"/>
      <w:lvlText w:val="%1、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xMzc1tbQ0NDG2NDRT0lEKTi0uzszPAykwqgUAnffgUCwAAAA="/>
  </w:docVars>
  <w:rsids>
    <w:rsidRoot w:val="00BA3452"/>
    <w:rsid w:val="00000061"/>
    <w:rsid w:val="000116E6"/>
    <w:rsid w:val="00027431"/>
    <w:rsid w:val="00057C5C"/>
    <w:rsid w:val="000C686C"/>
    <w:rsid w:val="000E39C7"/>
    <w:rsid w:val="000E639C"/>
    <w:rsid w:val="00123B9B"/>
    <w:rsid w:val="00135429"/>
    <w:rsid w:val="001702D3"/>
    <w:rsid w:val="00187C8D"/>
    <w:rsid w:val="00193EEE"/>
    <w:rsid w:val="001D6C82"/>
    <w:rsid w:val="001D6DD2"/>
    <w:rsid w:val="0022428B"/>
    <w:rsid w:val="00224720"/>
    <w:rsid w:val="00237A18"/>
    <w:rsid w:val="002427AA"/>
    <w:rsid w:val="00242C80"/>
    <w:rsid w:val="002447F6"/>
    <w:rsid w:val="002546CF"/>
    <w:rsid w:val="00292168"/>
    <w:rsid w:val="002A0E9F"/>
    <w:rsid w:val="002F25A7"/>
    <w:rsid w:val="002F4E3A"/>
    <w:rsid w:val="002F6C5E"/>
    <w:rsid w:val="00325A59"/>
    <w:rsid w:val="00326A98"/>
    <w:rsid w:val="0035468A"/>
    <w:rsid w:val="00364B80"/>
    <w:rsid w:val="00370951"/>
    <w:rsid w:val="003C4AFD"/>
    <w:rsid w:val="003F1BAA"/>
    <w:rsid w:val="00451424"/>
    <w:rsid w:val="00457A02"/>
    <w:rsid w:val="0046323A"/>
    <w:rsid w:val="004E57EA"/>
    <w:rsid w:val="005040B4"/>
    <w:rsid w:val="00547503"/>
    <w:rsid w:val="00566EB7"/>
    <w:rsid w:val="00580A83"/>
    <w:rsid w:val="005D7429"/>
    <w:rsid w:val="00603EC0"/>
    <w:rsid w:val="00644AAD"/>
    <w:rsid w:val="00657534"/>
    <w:rsid w:val="006704E3"/>
    <w:rsid w:val="00683D9A"/>
    <w:rsid w:val="00696D4C"/>
    <w:rsid w:val="0069772A"/>
    <w:rsid w:val="006B122B"/>
    <w:rsid w:val="006C41E4"/>
    <w:rsid w:val="006F458E"/>
    <w:rsid w:val="00720DA0"/>
    <w:rsid w:val="007246F5"/>
    <w:rsid w:val="00753010"/>
    <w:rsid w:val="00773070"/>
    <w:rsid w:val="00843FDA"/>
    <w:rsid w:val="0088448F"/>
    <w:rsid w:val="008A28B8"/>
    <w:rsid w:val="008D1AD8"/>
    <w:rsid w:val="0092059A"/>
    <w:rsid w:val="00976A5A"/>
    <w:rsid w:val="009A52FE"/>
    <w:rsid w:val="009B3E3A"/>
    <w:rsid w:val="009E110B"/>
    <w:rsid w:val="009F43EB"/>
    <w:rsid w:val="00A2036B"/>
    <w:rsid w:val="00A256D4"/>
    <w:rsid w:val="00A50A72"/>
    <w:rsid w:val="00A5549D"/>
    <w:rsid w:val="00A57775"/>
    <w:rsid w:val="00AC320A"/>
    <w:rsid w:val="00AF4806"/>
    <w:rsid w:val="00B10BF8"/>
    <w:rsid w:val="00B7024D"/>
    <w:rsid w:val="00B9018D"/>
    <w:rsid w:val="00B9234A"/>
    <w:rsid w:val="00BA3452"/>
    <w:rsid w:val="00BB16E9"/>
    <w:rsid w:val="00BD68E1"/>
    <w:rsid w:val="00C8574A"/>
    <w:rsid w:val="00CB21C3"/>
    <w:rsid w:val="00CE14D5"/>
    <w:rsid w:val="00D01159"/>
    <w:rsid w:val="00D237AB"/>
    <w:rsid w:val="00D2665F"/>
    <w:rsid w:val="00D44AC8"/>
    <w:rsid w:val="00D5786B"/>
    <w:rsid w:val="00D834B6"/>
    <w:rsid w:val="00D84BB4"/>
    <w:rsid w:val="00DB03B9"/>
    <w:rsid w:val="00DD1611"/>
    <w:rsid w:val="00E15CC4"/>
    <w:rsid w:val="00E65F90"/>
    <w:rsid w:val="00EA208E"/>
    <w:rsid w:val="00EB62BE"/>
    <w:rsid w:val="00F7338B"/>
    <w:rsid w:val="00FA3AC3"/>
    <w:rsid w:val="00FA41D4"/>
    <w:rsid w:val="00FC6342"/>
    <w:rsid w:val="00FC6F82"/>
    <w:rsid w:val="00FF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39149"/>
  <w15:docId w15:val="{30B9801C-77F6-4012-AEC8-C4BDB419A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2845"/>
    <w:pPr>
      <w:widowControl w:val="0"/>
      <w:spacing w:line="360" w:lineRule="auto"/>
      <w:ind w:firstLineChars="200" w:firstLine="200"/>
      <w:jc w:val="both"/>
    </w:pPr>
    <w:rPr>
      <w:rFonts w:eastAsia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8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28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2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2845"/>
    <w:rPr>
      <w:sz w:val="18"/>
      <w:szCs w:val="18"/>
    </w:rPr>
  </w:style>
  <w:style w:type="paragraph" w:styleId="a7">
    <w:name w:val="List Paragraph"/>
    <w:basedOn w:val="a"/>
    <w:uiPriority w:val="34"/>
    <w:qFormat/>
    <w:rsid w:val="00FF2845"/>
    <w:pPr>
      <w:ind w:firstLine="420"/>
    </w:pPr>
  </w:style>
  <w:style w:type="table" w:styleId="a8">
    <w:name w:val="Table Grid"/>
    <w:basedOn w:val="a1"/>
    <w:uiPriority w:val="39"/>
    <w:rsid w:val="00644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纯文本 字符"/>
    <w:link w:val="aa"/>
    <w:qFormat/>
    <w:rsid w:val="00325A59"/>
    <w:rPr>
      <w:rFonts w:ascii="仿宋_GB2312"/>
    </w:rPr>
  </w:style>
  <w:style w:type="paragraph" w:styleId="aa">
    <w:name w:val="Plain Text"/>
    <w:basedOn w:val="a"/>
    <w:link w:val="a9"/>
    <w:qFormat/>
    <w:rsid w:val="00325A59"/>
    <w:pPr>
      <w:ind w:firstLine="480"/>
    </w:pPr>
    <w:rPr>
      <w:rFonts w:ascii="仿宋_GB2312" w:eastAsiaTheme="minorEastAsia"/>
    </w:rPr>
  </w:style>
  <w:style w:type="character" w:customStyle="1" w:styleId="1">
    <w:name w:val="纯文本 字符1"/>
    <w:basedOn w:val="a0"/>
    <w:uiPriority w:val="99"/>
    <w:semiHidden/>
    <w:rsid w:val="00325A59"/>
    <w:rPr>
      <w:rFonts w:asciiTheme="minorEastAsia" w:hAnsi="Courier New" w:cs="Courier New"/>
    </w:rPr>
  </w:style>
  <w:style w:type="character" w:styleId="ab">
    <w:name w:val="Hyperlink"/>
    <w:basedOn w:val="a0"/>
    <w:uiPriority w:val="99"/>
    <w:unhideWhenUsed/>
    <w:rsid w:val="00193EEE"/>
    <w:rPr>
      <w:color w:val="0563C1" w:themeColor="hyperlink"/>
      <w:u w:val="single"/>
    </w:rPr>
  </w:style>
  <w:style w:type="character" w:customStyle="1" w:styleId="10">
    <w:name w:val="未处理的提及1"/>
    <w:basedOn w:val="a0"/>
    <w:uiPriority w:val="99"/>
    <w:semiHidden/>
    <w:unhideWhenUsed/>
    <w:rsid w:val="00193E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81D32-2C6B-447E-8B19-BE83AE955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</Pages>
  <Words>125</Words>
  <Characters>714</Characters>
  <Application>Microsoft Office Word</Application>
  <DocSecurity>0</DocSecurity>
  <Lines>5</Lines>
  <Paragraphs>1</Paragraphs>
  <ScaleCrop>false</ScaleCrop>
  <Company>Microsoft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lucong</cp:lastModifiedBy>
  <cp:revision>43</cp:revision>
  <dcterms:created xsi:type="dcterms:W3CDTF">2018-05-20T10:52:00Z</dcterms:created>
  <dcterms:modified xsi:type="dcterms:W3CDTF">2024-12-02T07:51:00Z</dcterms:modified>
</cp:coreProperties>
</file>