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787"/>
        <w:gridCol w:w="1761"/>
        <w:gridCol w:w="2095"/>
        <w:gridCol w:w="5160"/>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noWrap w:val="0"/>
            <w:vAlign w:val="top"/>
          </w:tcPr>
          <w:p>
            <w:pPr>
              <w:jc w:val="center"/>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序号</w:t>
            </w:r>
          </w:p>
        </w:tc>
        <w:tc>
          <w:tcPr>
            <w:tcW w:w="2787" w:type="dxa"/>
            <w:noWrap w:val="0"/>
            <w:vAlign w:val="top"/>
          </w:tcPr>
          <w:p>
            <w:pPr>
              <w:jc w:val="center"/>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项目名称</w:t>
            </w:r>
          </w:p>
        </w:tc>
        <w:tc>
          <w:tcPr>
            <w:tcW w:w="1761" w:type="dxa"/>
            <w:noWrap w:val="0"/>
            <w:vAlign w:val="top"/>
          </w:tcPr>
          <w:p>
            <w:pPr>
              <w:jc w:val="center"/>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类型与等级</w:t>
            </w:r>
          </w:p>
        </w:tc>
        <w:tc>
          <w:tcPr>
            <w:tcW w:w="2095" w:type="dxa"/>
            <w:noWrap w:val="0"/>
            <w:vAlign w:val="top"/>
          </w:tcPr>
          <w:p>
            <w:pPr>
              <w:jc w:val="center"/>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主要完成单位</w:t>
            </w:r>
          </w:p>
        </w:tc>
        <w:tc>
          <w:tcPr>
            <w:tcW w:w="5160" w:type="dxa"/>
            <w:noWrap w:val="0"/>
            <w:vAlign w:val="top"/>
          </w:tcPr>
          <w:p>
            <w:pPr>
              <w:jc w:val="center"/>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主要完成人</w:t>
            </w:r>
          </w:p>
        </w:tc>
        <w:tc>
          <w:tcPr>
            <w:tcW w:w="1610" w:type="dxa"/>
            <w:noWrap w:val="0"/>
            <w:vAlign w:val="top"/>
          </w:tcPr>
          <w:p>
            <w:pPr>
              <w:jc w:val="center"/>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提名单位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noWrap w:val="0"/>
            <w:vAlign w:val="center"/>
          </w:tcPr>
          <w:p>
            <w:pPr>
              <w:snapToGrid w:val="0"/>
              <w:jc w:val="center"/>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3</w:t>
            </w:r>
          </w:p>
        </w:tc>
        <w:tc>
          <w:tcPr>
            <w:tcW w:w="2787" w:type="dxa"/>
            <w:noWrap w:val="0"/>
            <w:vAlign w:val="center"/>
          </w:tcPr>
          <w:p>
            <w:pPr>
              <w:snapToGrid w:val="0"/>
              <w:jc w:val="center"/>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高容重比气态储氢装备关键技术及应用</w:t>
            </w:r>
          </w:p>
        </w:tc>
        <w:tc>
          <w:tcPr>
            <w:tcW w:w="1761" w:type="dxa"/>
            <w:noWrap w:val="0"/>
            <w:vAlign w:val="center"/>
          </w:tcPr>
          <w:p>
            <w:pPr>
              <w:snapToGrid w:val="0"/>
              <w:jc w:val="center"/>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科技进步三等奖及以上</w:t>
            </w:r>
          </w:p>
        </w:tc>
        <w:tc>
          <w:tcPr>
            <w:tcW w:w="2095" w:type="dxa"/>
            <w:noWrap w:val="0"/>
            <w:vAlign w:val="center"/>
          </w:tcPr>
          <w:p>
            <w:pPr>
              <w:snapToGrid w:val="0"/>
              <w:jc w:val="center"/>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中材科技（成都）有限公司</w:t>
            </w:r>
            <w:r>
              <w:rPr>
                <w:rFonts w:hint="eastAsia" w:ascii="方正仿宋简体" w:hAnsi="方正仿宋简体" w:eastAsia="方正仿宋简体" w:cs="方正仿宋简体"/>
                <w:sz w:val="28"/>
                <w:szCs w:val="28"/>
                <w:lang w:val="en-US" w:eastAsia="zh-CN"/>
              </w:rPr>
              <w:t>、</w:t>
            </w:r>
            <w:r>
              <w:rPr>
                <w:rFonts w:hint="eastAsia" w:ascii="方正仿宋简体" w:hAnsi="方正仿宋简体" w:eastAsia="方正仿宋简体" w:cs="方正仿宋简体"/>
                <w:sz w:val="28"/>
                <w:szCs w:val="28"/>
              </w:rPr>
              <w:t>西华大学</w:t>
            </w:r>
          </w:p>
        </w:tc>
        <w:tc>
          <w:tcPr>
            <w:tcW w:w="5160" w:type="dxa"/>
            <w:noWrap w:val="0"/>
            <w:vAlign w:val="center"/>
          </w:tcPr>
          <w:p>
            <w:pPr>
              <w:snapToGrid w:val="0"/>
              <w:jc w:val="center"/>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b w:val="0"/>
                <w:bCs/>
                <w:sz w:val="28"/>
                <w:szCs w:val="28"/>
              </w:rPr>
              <w:t>冯存江、韩锐、张元正、杨明高、李明、赵冠熹、袁卓伟、黄敏、李世洪，郭永智</w:t>
            </w:r>
          </w:p>
        </w:tc>
        <w:tc>
          <w:tcPr>
            <w:tcW w:w="1610" w:type="dxa"/>
            <w:noWrap w:val="0"/>
            <w:vAlign w:val="center"/>
          </w:tcPr>
          <w:p>
            <w:pPr>
              <w:snapToGrid w:val="0"/>
              <w:jc w:val="center"/>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四川省石油学会</w:t>
            </w:r>
          </w:p>
        </w:tc>
      </w:tr>
    </w:tbl>
    <w:p>
      <w:pPr>
        <w:ind w:firstLine="560" w:firstLineChars="200"/>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提名意见：</w:t>
      </w:r>
    </w:p>
    <w:p>
      <w:pPr>
        <w:adjustRightInd w:val="0"/>
        <w:snapToGrid w:val="0"/>
        <w:spacing w:line="360" w:lineRule="auto"/>
        <w:ind w:firstLine="560" w:firstLineChars="200"/>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四氢能是我国优化能源消费结构和保障能源供应安全战略的重要组成部分，也是我国如期实现“碳达峰”和“碳中和”，走可持续绿色发展道路的关键途径之一。当</w:t>
      </w:r>
      <w:bookmarkStart w:id="0" w:name="_GoBack"/>
      <w:bookmarkEnd w:id="0"/>
      <w:r>
        <w:rPr>
          <w:rFonts w:hint="eastAsia" w:ascii="方正仿宋简体" w:hAnsi="方正仿宋简体" w:eastAsia="方正仿宋简体" w:cs="方正仿宋简体"/>
          <w:sz w:val="28"/>
          <w:szCs w:val="28"/>
        </w:rPr>
        <w:t>前，我国加速推进交通燃料向清洁、高效的方向转型，最直接的“着力点”是全链条发展氢能制、储、运、加、用及配套的装备制造业。氢能安全高效储运是目前氢能产业发展的瓶颈环节之一，实现高容重比、高储能密度和高安全复合材料气态高压储氢瓶（组）及系统的规模化制造，既是国家能源装备自主可控的关键需求，也关乎氢能运载工具的续驶里程和整车安全，其技术发展状况更是直接影响氢能使用终端的应用推广及其产业的长远健康发展。</w:t>
      </w:r>
    </w:p>
    <w:p>
      <w:pPr>
        <w:adjustRightInd w:val="0"/>
        <w:snapToGrid w:val="0"/>
        <w:spacing w:line="360" w:lineRule="auto"/>
        <w:ind w:firstLine="560" w:firstLineChars="200"/>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本项目在十三五国家科技计划、国家交通部项目、省科技厅和成都市重点研发及成果转化项目，以及中国建材集团内部研发课题的支持下，集中力量攻克高压氢储运装备设计制造全链条技术壁垒，在纤维增强材料国产化替代、金属内胆一体化拉深成型、高效能高精度多节点协同缠绕、系统模块化集约化设计和全生命周期安全管理等方面做了大量的研究和实践探索，逐渐建立起基于多学科融合交叉的高容重比氢储运装备智能制造体系，并取得了一系列创新性成果：</w:t>
      </w:r>
    </w:p>
    <w:p>
      <w:pPr>
        <w:adjustRightInd w:val="0"/>
        <w:snapToGrid w:val="0"/>
        <w:spacing w:line="360" w:lineRule="auto"/>
        <w:ind w:firstLine="560" w:firstLineChars="200"/>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1、研发了国产T700、T800级碳纤维在储氢气瓶“线型匹配、张力协控、给胶响应”高精度缠绕与原位内固化成型工艺及制造技术，填补了国产碳纤维应用于储氢气瓶的技术空白；首创了玄武岩纤维35MPa全缠绕气瓶技术。</w:t>
      </w:r>
    </w:p>
    <w:p>
      <w:pPr>
        <w:adjustRightInd w:val="0"/>
        <w:snapToGrid w:val="0"/>
        <w:spacing w:line="360" w:lineRule="auto"/>
        <w:ind w:firstLine="560" w:firstLineChars="200"/>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2、研发了以铝合金板材为原材料的多道次变形、减薄复合拉深内胆制造工艺，生产效率提升3倍，成本降低30%，筒身壁厚偏差由3%降低至1%。</w:t>
      </w:r>
    </w:p>
    <w:p>
      <w:pPr>
        <w:adjustRightInd w:val="0"/>
        <w:snapToGrid w:val="0"/>
        <w:spacing w:line="360" w:lineRule="auto"/>
        <w:ind w:firstLine="560" w:firstLineChars="200"/>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3、建立了复杂环境载荷因素高效率的结构集成技术，提出了新的支撑紧固方法，提升了高压储氢装备容重比和可靠性。</w:t>
      </w:r>
    </w:p>
    <w:p>
      <w:pPr>
        <w:adjustRightInd w:val="0"/>
        <w:snapToGrid w:val="0"/>
        <w:spacing w:line="360" w:lineRule="auto"/>
        <w:ind w:firstLine="560" w:firstLineChars="200"/>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成果</w:t>
      </w:r>
      <w:r>
        <w:rPr>
          <w:rFonts w:hint="eastAsia" w:ascii="方正仿宋简体" w:hAnsi="方正仿宋简体" w:eastAsia="方正仿宋简体" w:cs="方正仿宋简体"/>
          <w:sz w:val="28"/>
          <w:szCs w:val="28"/>
          <w:lang w:val="en-US" w:eastAsia="zh-CN"/>
        </w:rPr>
        <w:t>总计</w:t>
      </w:r>
      <w:r>
        <w:rPr>
          <w:rFonts w:hint="eastAsia" w:ascii="方正仿宋简体" w:hAnsi="方正仿宋简体" w:eastAsia="方正仿宋简体" w:cs="方正仿宋简体"/>
          <w:sz w:val="28"/>
          <w:szCs w:val="28"/>
        </w:rPr>
        <w:t>取得授权发明专利23件</w:t>
      </w:r>
      <w:r>
        <w:rPr>
          <w:rFonts w:hint="eastAsia" w:ascii="方正仿宋简体" w:hAnsi="方正仿宋简体" w:eastAsia="方正仿宋简体" w:cs="方正仿宋简体"/>
          <w:sz w:val="28"/>
          <w:szCs w:val="28"/>
          <w:lang w:val="en-US" w:eastAsia="zh-CN"/>
        </w:rPr>
        <w:t>、实用新型专利10件、</w:t>
      </w:r>
      <w:r>
        <w:rPr>
          <w:rFonts w:hint="eastAsia" w:ascii="方正仿宋简体" w:hAnsi="方正仿宋简体" w:eastAsia="方正仿宋简体" w:cs="方正仿宋简体"/>
          <w:sz w:val="28"/>
          <w:szCs w:val="28"/>
        </w:rPr>
        <w:t>软件著作权1件，发表论文27篇，牵头制定国家标准2项。同时实现了多规格、多用途、多型式的35MPa、70MPa碳纤维缠绕复合材料储氢气瓶规模化制造，并广泛应用于氢能交通和能源储备领域，推动了国内氢能生产、储运及氢能汽车的技术进步和产业化应用，经济社会效益显著。</w:t>
      </w:r>
    </w:p>
    <w:p>
      <w:pPr>
        <w:ind w:firstLine="560" w:firstLineChars="200"/>
        <w:rPr>
          <w:rFonts w:hint="eastAsia" w:ascii="方正仿宋简体" w:hAnsi="方正仿宋简体" w:eastAsia="方正仿宋简体" w:cs="方正仿宋简体"/>
          <w:sz w:val="28"/>
          <w:szCs w:val="28"/>
        </w:rPr>
      </w:pPr>
    </w:p>
    <w:p>
      <w:pPr>
        <w:ind w:firstLine="560" w:firstLineChars="200"/>
        <w:rPr>
          <w:rFonts w:hint="eastAsia" w:ascii="方正仿宋简体" w:hAnsi="方正仿宋简体" w:eastAsia="方正仿宋简体" w:cs="方正仿宋简体"/>
          <w:sz w:val="28"/>
          <w:szCs w:val="28"/>
        </w:rPr>
      </w:pPr>
    </w:p>
    <w:p>
      <w:pPr>
        <w:ind w:right="105" w:firstLine="560" w:firstLineChars="200"/>
        <w:jc w:val="left"/>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主要知识产权和标准规范等目录</w:t>
      </w:r>
    </w:p>
    <w:tbl>
      <w:tblPr>
        <w:tblStyle w:val="5"/>
        <w:tblW w:w="1417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56"/>
        <w:gridCol w:w="2213"/>
        <w:gridCol w:w="1125"/>
        <w:gridCol w:w="1914"/>
        <w:gridCol w:w="1629"/>
        <w:gridCol w:w="2541"/>
        <w:gridCol w:w="26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rPr>
              <w:t>序号</w:t>
            </w:r>
          </w:p>
        </w:tc>
        <w:tc>
          <w:tcPr>
            <w:tcW w:w="1256" w:type="dxa"/>
            <w:noWrap w:val="0"/>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rPr>
              <w:t>类别</w:t>
            </w:r>
          </w:p>
        </w:tc>
        <w:tc>
          <w:tcPr>
            <w:tcW w:w="2213" w:type="dxa"/>
            <w:noWrap w:val="0"/>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rPr>
              <w:t>知识产权（标准）具体名称</w:t>
            </w:r>
          </w:p>
        </w:tc>
        <w:tc>
          <w:tcPr>
            <w:tcW w:w="1125" w:type="dxa"/>
            <w:noWrap w:val="0"/>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rPr>
              <w:t>国家</w:t>
            </w:r>
          </w:p>
        </w:tc>
        <w:tc>
          <w:tcPr>
            <w:tcW w:w="1914" w:type="dxa"/>
            <w:noWrap w:val="0"/>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rPr>
              <w:t>授权号/标准号</w:t>
            </w:r>
          </w:p>
        </w:tc>
        <w:tc>
          <w:tcPr>
            <w:tcW w:w="1629" w:type="dxa"/>
            <w:noWrap w:val="0"/>
            <w:vAlign w:val="center"/>
          </w:tcPr>
          <w:p>
            <w:pPr>
              <w:pStyle w:val="2"/>
              <w:spacing w:line="240" w:lineRule="exact"/>
              <w:ind w:firstLine="0" w:firstLineChars="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kern w:val="2"/>
                <w:sz w:val="21"/>
                <w:szCs w:val="21"/>
                <w:lang w:val="en-US" w:eastAsia="zh-CN" w:bidi="ar-SA"/>
              </w:rPr>
              <w:t>授权/发布日期</w:t>
            </w:r>
          </w:p>
        </w:tc>
        <w:tc>
          <w:tcPr>
            <w:tcW w:w="2541" w:type="dxa"/>
            <w:noWrap w:val="0"/>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rPr>
              <w:t>权利人（标准起草单位）</w:t>
            </w:r>
          </w:p>
        </w:tc>
        <w:tc>
          <w:tcPr>
            <w:tcW w:w="2672" w:type="dxa"/>
            <w:noWrap w:val="0"/>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rPr>
              <w:t>发明人</w:t>
            </w:r>
          </w:p>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color w:val="000000"/>
                <w:sz w:val="21"/>
                <w:szCs w:val="21"/>
              </w:rPr>
              <w:t>（标准起草人）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1</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国家标准</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车用压缩氢气纤维全缠绕气瓶定期检验与评定</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GB/T 42626-2023</w:t>
            </w:r>
          </w:p>
        </w:tc>
        <w:tc>
          <w:tcPr>
            <w:tcW w:w="1629" w:type="dxa"/>
            <w:noWrap w:val="0"/>
            <w:vAlign w:val="center"/>
          </w:tcPr>
          <w:p>
            <w:pPr>
              <w:spacing w:line="240" w:lineRule="exact"/>
              <w:jc w:val="center"/>
              <w:rPr>
                <w:rFonts w:hint="eastAsia"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2023</w:t>
            </w:r>
            <w:r>
              <w:rPr>
                <w:rFonts w:hint="eastAsia" w:ascii="Times New Roman" w:hAnsi="Times New Roman" w:eastAsia="仿宋" w:cs="Times New Roman"/>
                <w:kern w:val="2"/>
                <w:sz w:val="21"/>
                <w:szCs w:val="21"/>
                <w:lang w:val="en-US" w:eastAsia="zh-CN" w:bidi="ar-SA"/>
              </w:rPr>
              <w:t>-</w:t>
            </w:r>
            <w:r>
              <w:rPr>
                <w:rFonts w:ascii="Times New Roman" w:hAnsi="Times New Roman" w:eastAsia="仿宋" w:cs="Times New Roman"/>
                <w:kern w:val="2"/>
                <w:sz w:val="21"/>
                <w:szCs w:val="21"/>
                <w:lang w:val="en-US" w:eastAsia="zh-CN" w:bidi="ar-SA"/>
              </w:rPr>
              <w:t>05</w:t>
            </w:r>
            <w:r>
              <w:rPr>
                <w:rFonts w:hint="eastAsia" w:ascii="Times New Roman" w:hAnsi="Times New Roman" w:eastAsia="仿宋" w:cs="Times New Roman"/>
                <w:kern w:val="2"/>
                <w:sz w:val="21"/>
                <w:szCs w:val="21"/>
                <w:lang w:val="en-US" w:eastAsia="zh-CN" w:bidi="ar-SA"/>
              </w:rPr>
              <w:t>-</w:t>
            </w:r>
            <w:r>
              <w:rPr>
                <w:rFonts w:ascii="Times New Roman" w:hAnsi="Times New Roman" w:eastAsia="仿宋" w:cs="Times New Roman"/>
                <w:kern w:val="2"/>
                <w:sz w:val="21"/>
                <w:szCs w:val="21"/>
                <w:lang w:val="en-US" w:eastAsia="zh-CN" w:bidi="ar-SA"/>
              </w:rPr>
              <w:t>23</w:t>
            </w:r>
          </w:p>
          <w:p>
            <w:pPr>
              <w:spacing w:line="240" w:lineRule="exact"/>
              <w:jc w:val="center"/>
              <w:rPr>
                <w:rFonts w:ascii="Times New Roman" w:hAnsi="Times New Roman" w:eastAsia="仿宋" w:cs="Times New Roman"/>
                <w:kern w:val="2"/>
                <w:sz w:val="21"/>
                <w:szCs w:val="21"/>
                <w:lang w:val="en-US" w:eastAsia="zh-CN" w:bidi="ar-SA"/>
              </w:rPr>
            </w:pPr>
          </w:p>
        </w:tc>
        <w:tc>
          <w:tcPr>
            <w:tcW w:w="2541" w:type="dxa"/>
            <w:noWrap w:val="0"/>
            <w:vAlign w:val="center"/>
          </w:tcPr>
          <w:p>
            <w:pPr>
              <w:wordWrap w:val="0"/>
              <w:adjustRightInd w:val="0"/>
              <w:snapToGrid w:val="0"/>
              <w:jc w:val="center"/>
              <w:rPr>
                <w:rFonts w:hint="default" w:ascii="Times New Roman" w:hAnsi="Times New Roman" w:eastAsia="微软雅黑"/>
                <w:szCs w:val="21"/>
                <w:lang w:val="en-US" w:eastAsia="zh-CN"/>
              </w:rPr>
            </w:pPr>
            <w:r>
              <w:rPr>
                <w:rFonts w:hint="eastAsia" w:ascii="Times New Roman" w:hAnsi="Times New Roman" w:eastAsia="仿宋" w:cs="Times New Roman"/>
                <w:szCs w:val="21"/>
                <w:lang w:val="en-US" w:eastAsia="zh-CN"/>
              </w:rPr>
              <w:t>中材科技(成都)有限公司，第3</w:t>
            </w:r>
          </w:p>
        </w:tc>
        <w:tc>
          <w:tcPr>
            <w:tcW w:w="2672" w:type="dxa"/>
            <w:noWrap w:val="0"/>
            <w:vAlign w:val="center"/>
          </w:tcPr>
          <w:p>
            <w:pPr>
              <w:spacing w:line="240" w:lineRule="exact"/>
              <w:jc w:val="center"/>
              <w:rPr>
                <w:rFonts w:hint="default" w:ascii="Times New Roman" w:hAnsi="Times New Roman" w:eastAsia="仿宋"/>
                <w:szCs w:val="21"/>
                <w:lang w:val="en-US" w:eastAsia="zh-CN"/>
              </w:rPr>
            </w:pPr>
            <w:r>
              <w:rPr>
                <w:rFonts w:hint="eastAsia" w:ascii="Times New Roman" w:hAnsi="Times New Roman" w:eastAsia="仿宋"/>
                <w:szCs w:val="21"/>
                <w:lang w:val="en-US" w:eastAsia="zh-CN"/>
              </w:rPr>
              <w:t>杨明高，第4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2</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国家标准</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汽车用压缩天然气金属内胆纤维环缠绕气瓶定期检验与评定</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GB/T 24612-2022</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2022</w:t>
            </w:r>
            <w:r>
              <w:rPr>
                <w:rFonts w:hint="eastAsia" w:ascii="Times New Roman" w:hAnsi="Times New Roman" w:eastAsia="仿宋" w:cs="Times New Roman"/>
                <w:kern w:val="2"/>
                <w:sz w:val="21"/>
                <w:szCs w:val="21"/>
                <w:lang w:val="en-US" w:eastAsia="zh-CN" w:bidi="ar-SA"/>
              </w:rPr>
              <w:t>-0</w:t>
            </w:r>
            <w:r>
              <w:rPr>
                <w:rFonts w:ascii="Times New Roman" w:hAnsi="Times New Roman" w:eastAsia="仿宋" w:cs="Times New Roman"/>
                <w:kern w:val="2"/>
                <w:sz w:val="21"/>
                <w:szCs w:val="21"/>
                <w:lang w:val="en-US" w:eastAsia="zh-CN" w:bidi="ar-SA"/>
              </w:rPr>
              <w:t>7</w:t>
            </w:r>
            <w:r>
              <w:rPr>
                <w:rFonts w:hint="eastAsia" w:ascii="Times New Roman" w:hAnsi="Times New Roman" w:eastAsia="仿宋" w:cs="Times New Roman"/>
                <w:kern w:val="2"/>
                <w:sz w:val="21"/>
                <w:szCs w:val="21"/>
                <w:lang w:val="en-US" w:eastAsia="zh-CN" w:bidi="ar-SA"/>
              </w:rPr>
              <w:t>-</w:t>
            </w:r>
            <w:r>
              <w:rPr>
                <w:rFonts w:ascii="Times New Roman" w:hAnsi="Times New Roman" w:eastAsia="仿宋" w:cs="Times New Roman"/>
                <w:kern w:val="2"/>
                <w:sz w:val="21"/>
                <w:szCs w:val="21"/>
                <w:lang w:val="en-US" w:eastAsia="zh-CN" w:bidi="ar-SA"/>
              </w:rPr>
              <w:t>11</w:t>
            </w:r>
          </w:p>
        </w:tc>
        <w:tc>
          <w:tcPr>
            <w:tcW w:w="2541" w:type="dxa"/>
            <w:noWrap w:val="0"/>
            <w:vAlign w:val="center"/>
          </w:tcPr>
          <w:p>
            <w:pPr>
              <w:wordWrap w:val="0"/>
              <w:adjustRightInd w:val="0"/>
              <w:snapToGrid w:val="0"/>
              <w:jc w:val="center"/>
              <w:rPr>
                <w:rFonts w:hint="default" w:ascii="Times New Roman" w:hAnsi="Times New Roman" w:eastAsia="仿宋"/>
                <w:szCs w:val="21"/>
                <w:lang w:val="en-US"/>
              </w:rPr>
            </w:pPr>
            <w:r>
              <w:rPr>
                <w:rFonts w:hint="eastAsia" w:ascii="Times New Roman" w:hAnsi="Times New Roman" w:eastAsia="仿宋" w:cs="Times New Roman"/>
                <w:szCs w:val="21"/>
                <w:lang w:val="en-US" w:eastAsia="zh-CN"/>
              </w:rPr>
              <w:t>中材科技(成都)有限公司，第2</w:t>
            </w:r>
          </w:p>
        </w:tc>
        <w:tc>
          <w:tcPr>
            <w:tcW w:w="2672" w:type="dxa"/>
            <w:noWrap w:val="0"/>
            <w:vAlign w:val="center"/>
          </w:tcPr>
          <w:p>
            <w:pPr>
              <w:spacing w:line="240" w:lineRule="exact"/>
              <w:jc w:val="center"/>
              <w:rPr>
                <w:rFonts w:hint="default" w:ascii="Times New Roman" w:hAnsi="Times New Roman" w:eastAsia="仿宋"/>
                <w:szCs w:val="21"/>
                <w:lang w:val="en-US"/>
              </w:rPr>
            </w:pPr>
            <w:r>
              <w:rPr>
                <w:rFonts w:hint="eastAsia" w:ascii="Times New Roman" w:hAnsi="Times New Roman" w:eastAsia="仿宋"/>
                <w:szCs w:val="21"/>
                <w:lang w:val="en-US" w:eastAsia="zh-CN"/>
              </w:rPr>
              <w:t>杨明高，第1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3</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发明专利</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一种储氢气瓶及其制备方法</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ZL202111373342.4</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2023</w:t>
            </w:r>
            <w:r>
              <w:rPr>
                <w:rFonts w:hint="eastAsia" w:ascii="Times New Roman" w:hAnsi="Times New Roman" w:eastAsia="仿宋" w:cs="Times New Roman"/>
                <w:kern w:val="2"/>
                <w:sz w:val="21"/>
                <w:szCs w:val="21"/>
                <w:lang w:val="en-US" w:eastAsia="zh-CN" w:bidi="ar-SA"/>
              </w:rPr>
              <w:t>-0</w:t>
            </w:r>
            <w:r>
              <w:rPr>
                <w:rFonts w:ascii="Times New Roman" w:hAnsi="Times New Roman" w:eastAsia="仿宋" w:cs="Times New Roman"/>
                <w:kern w:val="2"/>
                <w:sz w:val="21"/>
                <w:szCs w:val="21"/>
                <w:lang w:val="en-US" w:eastAsia="zh-CN" w:bidi="ar-SA"/>
              </w:rPr>
              <w:t>5</w:t>
            </w:r>
            <w:r>
              <w:rPr>
                <w:rFonts w:hint="eastAsia" w:ascii="Times New Roman" w:hAnsi="Times New Roman" w:eastAsia="仿宋" w:cs="Times New Roman"/>
                <w:kern w:val="2"/>
                <w:sz w:val="21"/>
                <w:szCs w:val="21"/>
                <w:lang w:val="en-US" w:eastAsia="zh-CN" w:bidi="ar-SA"/>
              </w:rPr>
              <w:t>-0</w:t>
            </w:r>
            <w:r>
              <w:rPr>
                <w:rFonts w:ascii="Times New Roman" w:hAnsi="Times New Roman" w:eastAsia="仿宋" w:cs="Times New Roman"/>
                <w:kern w:val="2"/>
                <w:sz w:val="21"/>
                <w:szCs w:val="21"/>
                <w:lang w:val="en-US" w:eastAsia="zh-CN" w:bidi="ar-SA"/>
              </w:rPr>
              <w:t>9</w:t>
            </w:r>
          </w:p>
        </w:tc>
        <w:tc>
          <w:tcPr>
            <w:tcW w:w="2541" w:type="dxa"/>
            <w:noWrap w:val="0"/>
            <w:vAlign w:val="center"/>
          </w:tcPr>
          <w:p>
            <w:pPr>
              <w:wordWrap w:val="0"/>
              <w:adjustRightInd w:val="0"/>
              <w:snapToGrid w:val="0"/>
              <w:jc w:val="center"/>
              <w:rPr>
                <w:rFonts w:ascii="Times New Roman" w:hAnsi="Times New Roman" w:eastAsia="仿宋"/>
                <w:szCs w:val="21"/>
              </w:rPr>
            </w:pP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"https://kns.cnki.net/kcms2/organ/detail?v=ifIT5_n5_Gdmml2HtAX0Z_glRl-JTHUgyD1v8CXE-W2o6iqVVjpPXkxdqIy0rH58wVqatgggt86TT05_1LDmGW2QXjrt-Hd1ONygmFRG630UcbQRl2ohmRbSu_xcTIyOX48jnqtQZ2U=&amp;uniplatform=NZKPT&amp;language=CHS"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西华大学;</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organ/detail?v=ifIT5_n5_Gdmml2HtAX0Z_9mGAz_BsT82VxUY5OHNFKoSAwvq4nlXzu9tvwpaOb1qW32pdDIlvlS7-ri8314LGEup1GgPdqxiqnZ9EpV5d2Zf_DzrN7BxS_pgG_Rw2eVbL3zjkd9gWcDmmjCL41NorrneQm5gLAWMG-NQIMXCrbWKZ8mjPI9Qtci2o_MhgWKQ0rFeTAwp73Cr_Ui2tOnnA==&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中材科技(成都)有限公司</w:t>
            </w:r>
            <w:r>
              <w:rPr>
                <w:rFonts w:hint="eastAsia" w:ascii="Times New Roman" w:hAnsi="Times New Roman" w:eastAsia="仿宋" w:cs="Times New Roman"/>
                <w:szCs w:val="21"/>
                <w:lang w:val="en-US" w:eastAsia="zh-CN"/>
              </w:rPr>
              <w:fldChar w:fldCharType="end"/>
            </w:r>
          </w:p>
        </w:tc>
        <w:tc>
          <w:tcPr>
            <w:tcW w:w="2672" w:type="dxa"/>
            <w:noWrap w:val="0"/>
            <w:vAlign w:val="center"/>
          </w:tcPr>
          <w:p>
            <w:pPr>
              <w:spacing w:line="240" w:lineRule="exact"/>
              <w:jc w:val="both"/>
              <w:rPr>
                <w:rFonts w:ascii="Times New Roman" w:hAnsi="Times New Roman" w:eastAsia="仿宋"/>
                <w:szCs w:val="21"/>
              </w:rPr>
            </w:pPr>
            <w:r>
              <w:rPr>
                <w:rFonts w:hint="eastAsia" w:ascii="Times New Roman" w:hAnsi="Times New Roman" w:eastAsia="仿宋" w:cs="Times New Roman"/>
                <w:b/>
                <w:bCs/>
                <w:szCs w:val="21"/>
                <w:lang w:val="en-US" w:eastAsia="zh-CN"/>
              </w:rPr>
              <w:fldChar w:fldCharType="begin"/>
            </w:r>
            <w:r>
              <w:rPr>
                <w:rFonts w:hint="eastAsia" w:ascii="Times New Roman" w:hAnsi="Times New Roman" w:eastAsia="仿宋" w:cs="Times New Roman"/>
                <w:b/>
                <w:bCs/>
                <w:szCs w:val="21"/>
                <w:lang w:val="en-US" w:eastAsia="zh-CN"/>
              </w:rPr>
              <w:instrText xml:space="preserve"> HYPERLINK "https://kns.cnki.net/kcms2/author/detail?v=ifIT5_n5_Gdmml2HtAX0Z-9elDbs1R2FbLKpawTNhU6DmAjIxzCQr_KyoDYosx6B6D9hMBRJTBSYUS0nuvE3DfM59PapJjnqwTwFMG3ozWxyzEjdWxdNQg==&amp;uniplatform=NZKPT&amp;language=CHS" \t "https://kns.cnki.net/kcms2/article/_blank" </w:instrText>
            </w:r>
            <w:r>
              <w:rPr>
                <w:rFonts w:hint="eastAsia" w:ascii="Times New Roman" w:hAnsi="Times New Roman" w:eastAsia="仿宋" w:cs="Times New Roman"/>
                <w:b/>
                <w:bCs/>
                <w:szCs w:val="21"/>
                <w:lang w:val="en-US" w:eastAsia="zh-CN"/>
              </w:rPr>
              <w:fldChar w:fldCharType="separate"/>
            </w:r>
            <w:r>
              <w:rPr>
                <w:rFonts w:hint="eastAsia" w:ascii="Times New Roman" w:hAnsi="Times New Roman" w:eastAsia="仿宋" w:cs="Times New Roman"/>
                <w:b/>
                <w:bCs/>
                <w:szCs w:val="21"/>
                <w:lang w:val="en-US" w:eastAsia="zh-CN"/>
              </w:rPr>
              <w:t>韩锐</w:t>
            </w:r>
            <w:r>
              <w:rPr>
                <w:rFonts w:hint="eastAsia" w:ascii="Times New Roman" w:hAnsi="Times New Roman" w:eastAsia="仿宋" w:cs="Times New Roman"/>
                <w:b w:val="0"/>
                <w:bCs w:val="0"/>
                <w:szCs w:val="21"/>
                <w:lang w:val="en-US" w:eastAsia="zh-CN"/>
              </w:rPr>
              <w:t>;</w:t>
            </w:r>
            <w:r>
              <w:rPr>
                <w:rFonts w:hint="eastAsia" w:ascii="Times New Roman" w:hAnsi="Times New Roman" w:eastAsia="仿宋" w:cs="Times New Roman"/>
                <w:b/>
                <w:bCs/>
                <w:szCs w:val="21"/>
                <w:lang w:val="en-US" w:eastAsia="zh-CN"/>
              </w:rPr>
              <w:fldChar w:fldCharType="end"/>
            </w:r>
            <w:r>
              <w:rPr>
                <w:rFonts w:hint="eastAsia" w:ascii="Times New Roman" w:hAnsi="Times New Roman" w:eastAsia="仿宋" w:cs="Times New Roman"/>
                <w:b/>
                <w:bCs/>
                <w:szCs w:val="21"/>
                <w:lang w:val="en-US" w:eastAsia="zh-CN"/>
              </w:rPr>
              <w:fldChar w:fldCharType="begin"/>
            </w:r>
            <w:r>
              <w:rPr>
                <w:rFonts w:hint="eastAsia" w:ascii="Times New Roman" w:hAnsi="Times New Roman" w:eastAsia="仿宋" w:cs="Times New Roman"/>
                <w:b/>
                <w:bCs/>
                <w:szCs w:val="21"/>
                <w:lang w:val="en-US" w:eastAsia="zh-CN"/>
              </w:rPr>
              <w:instrText xml:space="preserve"> HYPERLINK "https://kns.cnki.net/kcms2/author/detail?v=ifIT5_n5_Gdmml2HtAX0Z-9elDbs1R2FRFWzPlzNgupCrToaeAE0xJS5bhcZ8IXjx1BrYkxUzv9wpShNvSwPb9DNWUkHAK1eMWAn2UulftZm48v1GVu-mPz3zCAEoY8o&amp;uniplatform=NZKPT&amp;language=CHS" \t "https://kns.cnki.net/kcms2/article/_blank" </w:instrText>
            </w:r>
            <w:r>
              <w:rPr>
                <w:rFonts w:hint="eastAsia" w:ascii="Times New Roman" w:hAnsi="Times New Roman" w:eastAsia="仿宋" w:cs="Times New Roman"/>
                <w:b/>
                <w:bCs/>
                <w:szCs w:val="21"/>
                <w:lang w:val="en-US" w:eastAsia="zh-CN"/>
              </w:rPr>
              <w:fldChar w:fldCharType="separate"/>
            </w:r>
            <w:r>
              <w:rPr>
                <w:rFonts w:hint="eastAsia" w:ascii="Times New Roman" w:hAnsi="Times New Roman" w:eastAsia="仿宋" w:cs="Times New Roman"/>
                <w:b/>
                <w:bCs/>
                <w:szCs w:val="21"/>
                <w:lang w:val="en-US" w:eastAsia="zh-CN"/>
              </w:rPr>
              <w:t>何太碧</w:t>
            </w:r>
            <w:r>
              <w:rPr>
                <w:rFonts w:hint="eastAsia" w:ascii="Times New Roman" w:hAnsi="Times New Roman" w:eastAsia="仿宋" w:cs="Times New Roman"/>
                <w:b w:val="0"/>
                <w:bCs w:val="0"/>
                <w:szCs w:val="21"/>
                <w:lang w:val="en-US" w:eastAsia="zh-CN"/>
              </w:rPr>
              <w:t>;</w:t>
            </w:r>
            <w:r>
              <w:rPr>
                <w:rFonts w:hint="eastAsia" w:ascii="Times New Roman" w:hAnsi="Times New Roman" w:eastAsia="仿宋" w:cs="Times New Roman"/>
                <w:b/>
                <w:bCs/>
                <w:szCs w:val="21"/>
                <w:lang w:val="en-US" w:eastAsia="zh-CN"/>
              </w:rPr>
              <w:fldChar w:fldCharType="end"/>
            </w:r>
            <w:r>
              <w:rPr>
                <w:rFonts w:hint="eastAsia" w:ascii="Times New Roman" w:hAnsi="Times New Roman" w:eastAsia="仿宋" w:cs="Times New Roman"/>
                <w:b/>
                <w:bCs/>
                <w:szCs w:val="21"/>
                <w:lang w:val="en-US" w:eastAsia="zh-CN"/>
              </w:rPr>
              <w:fldChar w:fldCharType="begin"/>
            </w:r>
            <w:r>
              <w:rPr>
                <w:rFonts w:hint="eastAsia" w:ascii="Times New Roman" w:hAnsi="Times New Roman" w:eastAsia="仿宋" w:cs="Times New Roman"/>
                <w:b/>
                <w:bCs/>
                <w:szCs w:val="21"/>
                <w:lang w:val="en-US" w:eastAsia="zh-CN"/>
              </w:rPr>
              <w:instrText xml:space="preserve"> HYPERLINK "https://kns.cnki.net/kcms2/author/detail?v=ifIT5_n5_Gdmml2HtAX0Z-9elDbs1R2FiCoeQzAF_0sIo_AvEYrXnyMnN4P2zHUl9I1CXObTsC0rtKQSWKZ6sgmrh_lUnkzTSTbHfZCtxp20-FNADGGv4g==&amp;uniplatform=NZKPT&amp;language=CHS" \t "https://kns.cnki.net/kcms2/article/_blank" </w:instrText>
            </w:r>
            <w:r>
              <w:rPr>
                <w:rFonts w:hint="eastAsia" w:ascii="Times New Roman" w:hAnsi="Times New Roman" w:eastAsia="仿宋" w:cs="Times New Roman"/>
                <w:b/>
                <w:bCs/>
                <w:szCs w:val="21"/>
                <w:lang w:val="en-US" w:eastAsia="zh-CN"/>
              </w:rPr>
              <w:fldChar w:fldCharType="separate"/>
            </w:r>
            <w:r>
              <w:rPr>
                <w:rFonts w:hint="eastAsia" w:ascii="Times New Roman" w:hAnsi="Times New Roman" w:eastAsia="仿宋" w:cs="Times New Roman"/>
                <w:b/>
                <w:bCs/>
                <w:szCs w:val="21"/>
                <w:lang w:val="en-US" w:eastAsia="zh-CN"/>
              </w:rPr>
              <w:t>李明</w:t>
            </w:r>
            <w:r>
              <w:rPr>
                <w:rFonts w:hint="eastAsia" w:ascii="Times New Roman" w:hAnsi="Times New Roman" w:eastAsia="仿宋" w:cs="Times New Roman"/>
                <w:b w:val="0"/>
                <w:bCs w:val="0"/>
                <w:szCs w:val="21"/>
                <w:lang w:val="en-US" w:eastAsia="zh-CN"/>
              </w:rPr>
              <w:t>;</w:t>
            </w:r>
            <w:r>
              <w:rPr>
                <w:rFonts w:hint="eastAsia" w:ascii="Times New Roman" w:hAnsi="Times New Roman" w:eastAsia="仿宋" w:cs="Times New Roman"/>
                <w:b/>
                <w:bCs/>
                <w:szCs w:val="21"/>
                <w:lang w:val="en-US" w:eastAsia="zh-CN"/>
              </w:rPr>
              <w:fldChar w:fldCharType="end"/>
            </w:r>
            <w:r>
              <w:rPr>
                <w:rFonts w:hint="eastAsia" w:ascii="Times New Roman" w:hAnsi="Times New Roman" w:eastAsia="仿宋" w:cs="Times New Roman"/>
                <w:b/>
                <w:bCs/>
                <w:szCs w:val="21"/>
                <w:lang w:val="en-US" w:eastAsia="zh-CN"/>
              </w:rPr>
              <w:fldChar w:fldCharType="begin"/>
            </w:r>
            <w:r>
              <w:rPr>
                <w:rFonts w:hint="eastAsia" w:ascii="Times New Roman" w:hAnsi="Times New Roman" w:eastAsia="仿宋" w:cs="Times New Roman"/>
                <w:b/>
                <w:bCs/>
                <w:szCs w:val="21"/>
                <w:lang w:val="en-US" w:eastAsia="zh-CN"/>
              </w:rPr>
              <w:instrText xml:space="preserve"> HYPERLINK "https://kns.cnki.net/kcms2/author/detail?v=ifIT5_n5_Gdmml2HtAX0Z-9elDbs1R2FFwSmNzpZ81YtpAdYOQ9wndsz9DWpl7ahnH-OSvcZplghbsRXXt4Qb1hhpjaXFY7OcY6N2Bj3ynUW4N3J9gqNBRNckrNaJej5&amp;uniplatform=NZKPT&amp;language=CHS" \t "https://kns.cnki.net/kcms2/article/_blank" </w:instrText>
            </w:r>
            <w:r>
              <w:rPr>
                <w:rFonts w:hint="eastAsia" w:ascii="Times New Roman" w:hAnsi="Times New Roman" w:eastAsia="仿宋" w:cs="Times New Roman"/>
                <w:b/>
                <w:bCs/>
                <w:szCs w:val="21"/>
                <w:lang w:val="en-US" w:eastAsia="zh-CN"/>
              </w:rPr>
              <w:fldChar w:fldCharType="separate"/>
            </w:r>
            <w:r>
              <w:rPr>
                <w:rFonts w:hint="eastAsia" w:ascii="Times New Roman" w:hAnsi="Times New Roman" w:eastAsia="仿宋" w:cs="Times New Roman"/>
                <w:b/>
                <w:bCs/>
                <w:szCs w:val="21"/>
                <w:lang w:val="en-US" w:eastAsia="zh-CN"/>
              </w:rPr>
              <w:t>赵冠熹</w:t>
            </w:r>
            <w:r>
              <w:rPr>
                <w:rFonts w:hint="eastAsia" w:ascii="Times New Roman" w:hAnsi="Times New Roman" w:eastAsia="仿宋" w:cs="Times New Roman"/>
                <w:b w:val="0"/>
                <w:bCs w:val="0"/>
                <w:szCs w:val="21"/>
                <w:lang w:val="en-US" w:eastAsia="zh-CN"/>
              </w:rPr>
              <w:t>;</w:t>
            </w:r>
            <w:r>
              <w:rPr>
                <w:rFonts w:hint="eastAsia" w:ascii="Times New Roman" w:hAnsi="Times New Roman" w:eastAsia="仿宋" w:cs="Times New Roman"/>
                <w:b/>
                <w:bCs/>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"https://kns.cnki.net/kcms2/author/detail?v=ifIT5_n5_Gdmml2HtAX0Z-9elDbs1R2F_zKR2Dn5aRQFS6kID3l5HBXT2sS78hpVchU9YqBu-iPUy1LNfNCmf5w6Vn-gPuh7OA0hVjhffjNb2DzgP8oI8A==&amp;uniplatform=NZKPT&amp;language=CHS"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顾涵</w:t>
            </w:r>
            <w:r>
              <w:rPr>
                <w:rFonts w:hint="eastAsia" w:ascii="Times New Roman" w:hAnsi="Times New Roman" w:eastAsia="仿宋" w:cs="Times New Roman"/>
                <w:b w:val="0"/>
                <w:bCs w:val="0"/>
                <w:szCs w:val="21"/>
                <w:lang w:val="en-US" w:eastAsia="zh-CN"/>
              </w:rPr>
              <w:t>;</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"https://kns.cnki.net/kcms2/author/detail?v=ifIT5_n5_Gdmml2HtAX0Z-9elDbs1R2F1QKEkdF2gPFfCqslpGl6gt3bOY7LABucIpzD-89jaoYWeP6N871bkYczCWwHEGcEP6pykj8MCG7i0GOg2zmjHG0WufzGMp86&amp;uniplatform=NZKPT&amp;language=CHS"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b/>
                <w:bCs/>
                <w:szCs w:val="21"/>
                <w:lang w:val="en-US" w:eastAsia="zh-CN"/>
              </w:rPr>
              <w:t>郭永智</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"https://kns.cnki.net/kcms2/author/detail?v=ifIT5_n5_Gdmml2HtAX0Z-9elDbs1R2FQnA0Fm0A2qDrVED_JDOlXgQA_kSdCFt94iZ8Ni2hpgR1PNJREmMjo4xj1GV3Ww87ngYaw6-nTDhmFV3f8YNOwI2QtE3ZIqiZ&amp;uniplatform=NZKPT&amp;language=CHS"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李光照;</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"https://kns.cnki.net/kcms2/author/detail?v=ifIT5_n5_Gdmml2HtAX0Z-9elDbs1R2FSp5n1r4UyfyCmhZZDapAQHxL1JISaYyhuCiCBXS8cQeD5COOj6uD2G8GZ5XzFxblB_atcYEbUQ0ssHtZpkSPDQ==&amp;uniplatform=NZKPT&amp;language=CHS"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陈刚</w:t>
            </w:r>
            <w:r>
              <w:rPr>
                <w:rFonts w:hint="eastAsia" w:ascii="Times New Roman" w:hAnsi="Times New Roman" w:eastAsia="仿宋" w:cs="Times New Roman"/>
                <w:szCs w:val="21"/>
                <w:lang w:val="en-US" w:eastAsia="zh-CN"/>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4</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发明专利</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Hydrogen Storage Cylinde And Preparation Method Thereof</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卢森堡</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LU502664</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2023-02-13</w:t>
            </w:r>
          </w:p>
        </w:tc>
        <w:tc>
          <w:tcPr>
            <w:tcW w:w="2541" w:type="dxa"/>
            <w:noWrap w:val="0"/>
            <w:vAlign w:val="center"/>
          </w:tcPr>
          <w:p>
            <w:pPr>
              <w:wordWrap w:val="0"/>
              <w:adjustRightInd w:val="0"/>
              <w:snapToGrid w:val="0"/>
              <w:jc w:val="center"/>
              <w:rPr>
                <w:rFonts w:hint="eastAsia" w:ascii="Times New Roman" w:hAnsi="Times New Roman" w:eastAsia="仿宋"/>
                <w:szCs w:val="21"/>
                <w:lang w:val="en-US" w:eastAsia="zh-CN"/>
              </w:rPr>
            </w:pPr>
            <w:r>
              <w:rPr>
                <w:rFonts w:hint="eastAsia" w:ascii="Times New Roman" w:hAnsi="Times New Roman" w:eastAsia="仿宋"/>
                <w:szCs w:val="21"/>
                <w:lang w:val="en-US" w:eastAsia="zh-CN"/>
              </w:rPr>
              <w:t>西华大学</w:t>
            </w:r>
          </w:p>
        </w:tc>
        <w:tc>
          <w:tcPr>
            <w:tcW w:w="2672" w:type="dxa"/>
            <w:noWrap w:val="0"/>
            <w:vAlign w:val="center"/>
          </w:tcPr>
          <w:p>
            <w:pPr>
              <w:spacing w:line="240" w:lineRule="exact"/>
              <w:jc w:val="center"/>
              <w:rPr>
                <w:rFonts w:ascii="Times New Roman" w:hAnsi="Times New Roman" w:eastAsia="仿宋"/>
                <w:szCs w:val="21"/>
              </w:rPr>
            </w:pPr>
            <w:r>
              <w:rPr>
                <w:rFonts w:hint="eastAsia" w:ascii="Times New Roman" w:hAnsi="Times New Roman" w:eastAsia="仿宋" w:cs="Times New Roman"/>
                <w:szCs w:val="21"/>
                <w:lang w:val="en-US" w:eastAsia="zh-CN"/>
              </w:rPr>
              <w:t>何太碧，</w:t>
            </w:r>
            <w:r>
              <w:rPr>
                <w:rFonts w:hint="eastAsia" w:ascii="Times New Roman" w:hAnsi="Times New Roman" w:eastAsia="仿宋" w:cs="Times New Roman"/>
                <w:b/>
                <w:bCs/>
                <w:szCs w:val="21"/>
                <w:lang w:val="en-US" w:eastAsia="zh-CN"/>
              </w:rPr>
              <w:t>韩锐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5</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发明专利</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压力容器铝质内胆拉深方法</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ZL201910913038.0</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2021-09-03</w:t>
            </w:r>
          </w:p>
        </w:tc>
        <w:tc>
          <w:tcPr>
            <w:tcW w:w="2541" w:type="dxa"/>
            <w:noWrap w:val="0"/>
            <w:vAlign w:val="center"/>
          </w:tcPr>
          <w:p>
            <w:pPr>
              <w:wordWrap w:val="0"/>
              <w:adjustRightInd w:val="0"/>
              <w:snapToGrid w:val="0"/>
              <w:jc w:val="center"/>
              <w:rPr>
                <w:rFonts w:ascii="Times New Roman" w:hAnsi="Times New Roman" w:eastAsia="仿宋"/>
                <w:szCs w:val="21"/>
              </w:rPr>
            </w:pPr>
            <w:r>
              <w:rPr>
                <w:rFonts w:hint="eastAsia" w:ascii="Times New Roman" w:hAnsi="Times New Roman" w:eastAsia="仿宋" w:cs="Times New Roman"/>
                <w:szCs w:val="21"/>
                <w:lang w:val="en-US" w:eastAsia="zh-CN"/>
              </w:rPr>
              <w:t>中材科技(成都)有限公司</w:t>
            </w:r>
          </w:p>
        </w:tc>
        <w:tc>
          <w:tcPr>
            <w:tcW w:w="2672" w:type="dxa"/>
            <w:noWrap w:val="0"/>
            <w:vAlign w:val="center"/>
          </w:tcPr>
          <w:p>
            <w:pPr>
              <w:spacing w:line="240" w:lineRule="exact"/>
              <w:jc w:val="center"/>
              <w:rPr>
                <w:rFonts w:ascii="Times New Roman" w:hAnsi="Times New Roman" w:eastAsia="仿宋"/>
                <w:szCs w:val="21"/>
              </w:rPr>
            </w:pPr>
            <w:r>
              <w:rPr>
                <w:rFonts w:hint="eastAsia" w:ascii="Times New Roman" w:hAnsi="Times New Roman" w:eastAsia="仿宋" w:cs="Times New Roman"/>
                <w:b/>
                <w:bCs/>
                <w:szCs w:val="21"/>
                <w:lang w:val="en-US" w:eastAsia="zh-CN"/>
              </w:rPr>
              <w:t>冯存江</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b/>
                <w:bCs/>
                <w:szCs w:val="21"/>
                <w:lang w:val="en-US" w:eastAsia="zh-CN"/>
              </w:rPr>
              <w:t>李世洪</w:t>
            </w:r>
            <w:r>
              <w:rPr>
                <w:rFonts w:hint="eastAsia" w:ascii="Times New Roman" w:hAnsi="Times New Roman" w:eastAsia="仿宋" w:cs="Times New Roman"/>
                <w:szCs w:val="21"/>
                <w:lang w:val="en-US" w:eastAsia="zh-CN"/>
              </w:rPr>
              <w:t>;凌建;</w:t>
            </w:r>
            <w:r>
              <w:rPr>
                <w:rFonts w:hint="eastAsia" w:ascii="Times New Roman" w:hAnsi="Times New Roman" w:eastAsia="仿宋" w:cs="Times New Roman"/>
                <w:b/>
                <w:bCs/>
                <w:szCs w:val="21"/>
                <w:lang w:val="en-US" w:eastAsia="zh-CN"/>
              </w:rPr>
              <w:t>李明</w:t>
            </w:r>
            <w:r>
              <w:rPr>
                <w:rFonts w:hint="eastAsia" w:ascii="Times New Roman" w:hAnsi="Times New Roman" w:eastAsia="仿宋" w:cs="Times New Roman"/>
                <w:szCs w:val="21"/>
                <w:lang w:val="en-US" w:eastAsia="zh-CN"/>
              </w:rPr>
              <w:t>;战玉勋;张云津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6</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发明专利</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一种耐火烧性能强的复合材料气瓶</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ZL202011227678.5</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2022-04-22</w:t>
            </w:r>
          </w:p>
        </w:tc>
        <w:tc>
          <w:tcPr>
            <w:tcW w:w="2541" w:type="dxa"/>
            <w:noWrap w:val="0"/>
            <w:vAlign w:val="center"/>
          </w:tcPr>
          <w:p>
            <w:pPr>
              <w:wordWrap w:val="0"/>
              <w:adjustRightInd w:val="0"/>
              <w:snapToGrid w:val="0"/>
              <w:jc w:val="center"/>
              <w:rPr>
                <w:rFonts w:ascii="Times New Roman" w:hAnsi="Times New Roman" w:eastAsia="仿宋"/>
                <w:kern w:val="2"/>
                <w:sz w:val="21"/>
                <w:szCs w:val="21"/>
                <w:lang w:val="en-US" w:eastAsia="zh-CN" w:bidi="ar-SA"/>
              </w:rPr>
            </w:pPr>
            <w:r>
              <w:rPr>
                <w:rFonts w:hint="eastAsia" w:ascii="Times New Roman" w:hAnsi="Times New Roman" w:eastAsia="仿宋" w:cs="Times New Roman"/>
                <w:szCs w:val="21"/>
                <w:lang w:val="en-US" w:eastAsia="zh-CN"/>
              </w:rPr>
              <w:t>中材科技(成都)有限公司</w:t>
            </w:r>
          </w:p>
        </w:tc>
        <w:tc>
          <w:tcPr>
            <w:tcW w:w="2672" w:type="dxa"/>
            <w:noWrap w:val="0"/>
            <w:vAlign w:val="center"/>
          </w:tcPr>
          <w:p>
            <w:pPr>
              <w:spacing w:line="240" w:lineRule="exact"/>
              <w:jc w:val="both"/>
              <w:rPr>
                <w:rFonts w:ascii="Times New Roman" w:hAnsi="Times New Roman" w:eastAsia="仿宋"/>
                <w:szCs w:val="21"/>
              </w:rPr>
            </w:pPr>
            <w:r>
              <w:rPr>
                <w:rFonts w:hint="eastAsia" w:ascii="Times New Roman" w:hAnsi="Times New Roman" w:eastAsia="仿宋" w:cs="Times New Roman"/>
                <w:b/>
                <w:bCs/>
                <w:szCs w:val="21"/>
                <w:lang w:val="en-US" w:eastAsia="zh-CN"/>
              </w:rPr>
              <w:t>李明</w:t>
            </w:r>
            <w:r>
              <w:rPr>
                <w:rFonts w:hint="eastAsia" w:ascii="Times New Roman" w:hAnsi="Times New Roman" w:eastAsia="仿宋" w:cs="Times New Roman"/>
                <w:szCs w:val="21"/>
                <w:lang w:val="en-US" w:eastAsia="zh-CN"/>
              </w:rPr>
              <w:t>;罗富顺;唐勇;</w:t>
            </w:r>
            <w:r>
              <w:rPr>
                <w:rFonts w:hint="eastAsia" w:ascii="Times New Roman" w:hAnsi="Times New Roman" w:eastAsia="仿宋" w:cs="Times New Roman"/>
                <w:b/>
                <w:bCs/>
                <w:szCs w:val="21"/>
                <w:lang w:val="en-US" w:eastAsia="zh-CN"/>
              </w:rPr>
              <w:t>黄敏</w:t>
            </w:r>
            <w:r>
              <w:rPr>
                <w:rFonts w:hint="eastAsia" w:ascii="Times New Roman" w:hAnsi="Times New Roman" w:eastAsia="仿宋" w:cs="Times New Roman"/>
                <w:szCs w:val="21"/>
                <w:lang w:val="en-US" w:eastAsia="zh-CN"/>
              </w:rPr>
              <w:t>;董朝正;何佳超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7</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发明专利</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一种内密封结构高压复合气瓶</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ZL202110734831.1</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2022-10-14</w:t>
            </w:r>
          </w:p>
        </w:tc>
        <w:tc>
          <w:tcPr>
            <w:tcW w:w="2541" w:type="dxa"/>
            <w:noWrap w:val="0"/>
            <w:vAlign w:val="center"/>
          </w:tcPr>
          <w:p>
            <w:pPr>
              <w:wordWrap w:val="0"/>
              <w:adjustRightInd w:val="0"/>
              <w:snapToGrid w:val="0"/>
              <w:jc w:val="center"/>
              <w:rPr>
                <w:rFonts w:ascii="Times New Roman" w:hAnsi="Times New Roman" w:eastAsia="仿宋"/>
                <w:kern w:val="2"/>
                <w:sz w:val="21"/>
                <w:szCs w:val="21"/>
                <w:lang w:val="en-US" w:eastAsia="zh-CN" w:bidi="ar-SA"/>
              </w:rPr>
            </w:pPr>
            <w:r>
              <w:rPr>
                <w:rFonts w:hint="eastAsia" w:ascii="Times New Roman" w:hAnsi="Times New Roman" w:eastAsia="仿宋" w:cs="Times New Roman"/>
                <w:szCs w:val="21"/>
                <w:lang w:val="en-US" w:eastAsia="zh-CN"/>
              </w:rPr>
              <w:t>中材科技(成都)有限公司</w:t>
            </w:r>
          </w:p>
        </w:tc>
        <w:tc>
          <w:tcPr>
            <w:tcW w:w="2672" w:type="dxa"/>
            <w:noWrap w:val="0"/>
            <w:vAlign w:val="center"/>
          </w:tcPr>
          <w:p>
            <w:pPr>
              <w:spacing w:line="240" w:lineRule="exact"/>
              <w:jc w:val="both"/>
              <w:rPr>
                <w:rFonts w:hint="eastAsia" w:ascii="Times New Roman" w:hAnsi="Times New Roman" w:eastAsia="仿宋" w:cs="Times New Roman"/>
                <w:szCs w:val="21"/>
                <w:lang w:val="en-US" w:eastAsia="zh-CN"/>
              </w:rPr>
            </w:pP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"https://kns.cnki.net/kcms2/author/detail?v=ifIT5_n5_GcnOb8IjCOSSBbZ2LS2vd-B3IYzqbPz7hSmUrZ8nKQdxeVel5aFHWpbf7jx6w2_YXecjOJHFPBbsOK1uN8PEMnu69Xk-bMBhtudv8-Vva4hpg==&amp;uniplatform=NZKPT&amp;language=CHS"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b/>
                <w:bCs/>
                <w:szCs w:val="21"/>
                <w:lang w:val="en-US" w:eastAsia="zh-CN"/>
              </w:rPr>
              <w:t>黄敏</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"https://kns.cnki.net/kcms2/author/detail?v=ifIT5_n5_GcnOb8IjCOSSBbZ2LS2vd-Bof51Cwz82rrHWH1W7HBvovaie75MKugmR0dQU5fV_ThiCuZ08tM6_9hGnex_O5mfxGIeb2VVd_KimisLRDUOAJjnbzBasTBj&amp;uniplatform=NZKPT&amp;language=CHS"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何秦岭;</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"https://kns.cnki.net/kcms2/author/detail?v=ifIT5_n5_GcnOb8IjCOSSBbZ2LS2vd-BV9Ufb7ZzTGPyVS5OyIHFd4DgpRKe-qiLt2Qi15ypz9O7-GrpEI-yW5uADAs_YeT_kaW1jbinvwY0FqSD_zjhFnPPBOR7CTqF&amp;uniplatform=NZKPT&amp;language=CHS"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b/>
                <w:bCs/>
                <w:szCs w:val="21"/>
                <w:lang w:val="en-US" w:eastAsia="zh-CN"/>
              </w:rPr>
              <w:t>李世洪</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"https://kns.cnki.net/kcms2/author/detail?v=ifIT5_n5_GcnOb8IjCOSSBbZ2LS2vd-BYT_eklvWczLV99KBfVwLK3YG5solCwHLG3U6kfE0Sx2KxUqlRrEusRk3fborRGeI6-GLDvw1NBaZV9IBhr5UUQ==&amp;uniplatform=NZKPT&amp;language=CHS"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何雷</w:t>
            </w:r>
            <w:r>
              <w:rPr>
                <w:rFonts w:hint="eastAsia" w:ascii="Times New Roman" w:hAnsi="Times New Roman" w:eastAsia="仿宋" w:cs="Times New Roman"/>
                <w:szCs w:val="21"/>
                <w:lang w:val="en-US" w:eastAsia="zh-CN"/>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8</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发明专利</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一种氢气瓶缠绕固化自动化上下料输送线</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ZL202011324830.1</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2021-02-26</w:t>
            </w:r>
          </w:p>
        </w:tc>
        <w:tc>
          <w:tcPr>
            <w:tcW w:w="2541" w:type="dxa"/>
            <w:noWrap w:val="0"/>
            <w:vAlign w:val="center"/>
          </w:tcPr>
          <w:p>
            <w:pPr>
              <w:wordWrap w:val="0"/>
              <w:adjustRightInd w:val="0"/>
              <w:snapToGrid w:val="0"/>
              <w:jc w:val="center"/>
              <w:rPr>
                <w:rFonts w:ascii="Times New Roman" w:hAnsi="Times New Roman" w:eastAsia="仿宋"/>
                <w:szCs w:val="21"/>
              </w:rPr>
            </w:pPr>
            <w:r>
              <w:rPr>
                <w:rFonts w:hint="eastAsia" w:ascii="Times New Roman" w:hAnsi="Times New Roman" w:eastAsia="仿宋" w:cs="Times New Roman"/>
                <w:szCs w:val="21"/>
                <w:lang w:val="en-US" w:eastAsia="zh-CN"/>
              </w:rPr>
              <w:t>中材科技(成都)有限公司</w:t>
            </w:r>
          </w:p>
        </w:tc>
        <w:tc>
          <w:tcPr>
            <w:tcW w:w="2672" w:type="dxa"/>
            <w:noWrap w:val="0"/>
            <w:vAlign w:val="center"/>
          </w:tcPr>
          <w:p>
            <w:pPr>
              <w:spacing w:line="240" w:lineRule="exact"/>
              <w:jc w:val="both"/>
              <w:rPr>
                <w:rFonts w:ascii="Times New Roman" w:hAnsi="Times New Roman" w:eastAsia="仿宋"/>
                <w:szCs w:val="21"/>
              </w:rPr>
            </w:pP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"https://kns.cnki.net/kcms2/author/detail?v=ifIT5_n5_GdEc-0qpskaFyOJjmRfQ_djjH88CCA7oFP7gEFC1DdSAgYj2fOV0q2z8vZpamHWHNYWCLAvIoRClpyPI_kt7xks8WLBlhKg83qYoK3d6OjFnyU7W36Bgevz&amp;uniplatform=NZKPT&amp;language=CHS"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b/>
                <w:bCs/>
                <w:szCs w:val="21"/>
                <w:lang w:val="en-US" w:eastAsia="zh-CN"/>
              </w:rPr>
              <w:t>冯存江</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"https://kns.cnki.net/kcms2/author/detail?v=ifIT5_n5_GdEc-0qpskaFyOJjmRfQ_djdqQqmu9n0UVpsbbDIcFVmM4aEIUNsnl9-B8Qr7X1jYZj7KehoQzviShZqJCAj-8yCKRxZrkoGNhLPJJ6Fj5shK_RiP3-0BG8&amp;uniplatform=NZKPT&amp;language=CHS"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罗富顺;</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"https://kns.cnki.net/kcms2/author/detail?v=ifIT5_n5_GdEc-0qpskaFyOJjmRfQ_djesjmsnM93sLiL0byyRuPgobqusdji0pLmMOHb4GGlJQsZ1xbns92mwS31UJhXozcLBKv8PxmKWcmXbdHOJePfw==&amp;uniplatform=NZKPT&amp;language=CHS"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王鹏;</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"https://kns.cnki.net/kcms2/author/detail?v=ifIT5_n5_GdEc-0qpskaFyOJjmRfQ_djl_bFSgjzhVYHktFLijA_viTP0rEo0rjF17nn7Ruw1ihd4i2SRCpVe6O8misBucF0QltM1G6HWHelWnD_l1PnxBXXVm4wfhYg&amp;uniplatform=NZKPT&amp;language=CHS"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b/>
                <w:bCs/>
                <w:szCs w:val="21"/>
                <w:lang w:val="en-US" w:eastAsia="zh-CN"/>
              </w:rPr>
              <w:t>李世洪</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"https://kns.cnki.net/kcms2/author/detail?v=ifIT5_n5_GdEc-0qpskaFyOJjmRfQ_djQ4J4qRBgDJDG4iMHKeT5k4kaZdCb3M-jM95JhZwIQQEy-ck1TMuAqOqHaunInMPjD7jgDdKx7yka2JEq729FVBa8QI16EIEy&amp;uniplatform=NZKPT&amp;language=CHS"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张云津;</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"https://kns.cnki.net/kcms2/author/detail?v=ifIT5_n5_GdEc-0qpskaFyOJjmRfQ_djrTuFOfbGstz5vWoXsVLvCqZFgZzAecaywMul84NSv0J5EkxR9m8Q0iUTAcdA2XQJ-u-pScCwActrnUexHuPhq7mf_6KURp8Y&amp;uniplatform=NZKPT&amp;language=CHS"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祝华强;</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"https://kns.cnki.net/kcms2/author/detail?v=ifIT5_n5_GdEc-0qpskaFyOJjmRfQ_djI8cwYqNMBdhRuAPDX2XEvsHpX1j7rwC8kOBwFMvzxcrOIfIUmGuM9T1rahRmpHDDaj2fJItujmYBHP4SUWcAIgf0QcFGnNYK&amp;uniplatform=NZKPT&amp;language=CHS"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何秦岭</w:t>
            </w:r>
            <w:r>
              <w:rPr>
                <w:rFonts w:hint="eastAsia" w:ascii="Times New Roman" w:hAnsi="Times New Roman" w:eastAsia="仿宋" w:cs="Times New Roman"/>
                <w:szCs w:val="21"/>
                <w:lang w:val="en-US" w:eastAsia="zh-CN"/>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eastAsia" w:ascii="Times New Roman" w:hAnsi="Times New Roman" w:eastAsia="仿宋"/>
                <w:szCs w:val="21"/>
              </w:rPr>
            </w:pPr>
            <w:r>
              <w:rPr>
                <w:rFonts w:hint="eastAsia" w:ascii="Times New Roman" w:hAnsi="Times New Roman" w:eastAsia="仿宋"/>
                <w:szCs w:val="21"/>
              </w:rPr>
              <w:t>9</w:t>
            </w:r>
          </w:p>
        </w:tc>
        <w:tc>
          <w:tcPr>
            <w:tcW w:w="1256" w:type="dxa"/>
            <w:noWrap w:val="0"/>
            <w:vAlign w:val="center"/>
          </w:tcPr>
          <w:p>
            <w:pPr>
              <w:wordWrap w:val="0"/>
              <w:adjustRightInd w:val="0"/>
              <w:snapToGrid w:val="0"/>
              <w:jc w:val="left"/>
              <w:rPr>
                <w:rFonts w:hint="eastAsia" w:ascii="Times New Roman" w:hAnsi="Times New Roman" w:eastAsia="仿宋" w:cs="Times New Roman"/>
                <w:szCs w:val="21"/>
              </w:rPr>
            </w:pPr>
            <w:r>
              <w:rPr>
                <w:rFonts w:hint="eastAsia" w:ascii="Times New Roman" w:hAnsi="Times New Roman" w:eastAsia="仿宋" w:cs="Times New Roman"/>
                <w:szCs w:val="21"/>
              </w:rPr>
              <w:t>实用新型</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用于压力容器铝质内胆的拉深模具</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hint="eastAsia" w:ascii="Times New Roman" w:hAnsi="Times New Roman" w:eastAsia="仿宋" w:cs="Times New Roman"/>
                <w:szCs w:val="21"/>
              </w:rPr>
            </w:pPr>
            <w:r>
              <w:rPr>
                <w:rFonts w:hint="eastAsia" w:ascii="Times New Roman" w:hAnsi="Times New Roman" w:eastAsia="仿宋" w:cs="Times New Roman"/>
                <w:szCs w:val="21"/>
              </w:rPr>
              <w:t>ZL201921613513.4</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ascii="Times New Roman" w:hAnsi="Times New Roman" w:eastAsia="仿宋" w:cs="Times New Roman"/>
                <w:kern w:val="2"/>
                <w:sz w:val="21"/>
                <w:szCs w:val="21"/>
                <w:lang w:val="en-US" w:eastAsia="zh-CN" w:bidi="ar-SA"/>
              </w:rPr>
              <w:t>2020-05-15</w:t>
            </w:r>
          </w:p>
        </w:tc>
        <w:tc>
          <w:tcPr>
            <w:tcW w:w="2541" w:type="dxa"/>
            <w:noWrap w:val="0"/>
            <w:vAlign w:val="center"/>
          </w:tcPr>
          <w:p>
            <w:pPr>
              <w:wordWrap w:val="0"/>
              <w:adjustRightInd w:val="0"/>
              <w:snapToGrid w:val="0"/>
              <w:jc w:val="center"/>
              <w:rPr>
                <w:rFonts w:ascii="Times New Roman" w:hAnsi="Times New Roman" w:eastAsia="仿宋"/>
                <w:szCs w:val="21"/>
              </w:rPr>
            </w:pPr>
            <w:r>
              <w:rPr>
                <w:rFonts w:hint="eastAsia" w:ascii="Times New Roman" w:hAnsi="Times New Roman" w:eastAsia="仿宋" w:cs="Times New Roman"/>
                <w:szCs w:val="21"/>
                <w:lang w:val="en-US" w:eastAsia="zh-CN"/>
              </w:rPr>
              <w:t>中材科技(成都)有限公司</w:t>
            </w:r>
          </w:p>
        </w:tc>
        <w:tc>
          <w:tcPr>
            <w:tcW w:w="2672" w:type="dxa"/>
            <w:noWrap w:val="0"/>
            <w:vAlign w:val="center"/>
          </w:tcPr>
          <w:p>
            <w:pPr>
              <w:spacing w:line="240" w:lineRule="exact"/>
              <w:jc w:val="both"/>
              <w:rPr>
                <w:rFonts w:hint="eastAsia" w:ascii="Times New Roman" w:hAnsi="Times New Roman" w:eastAsia="仿宋" w:cs="Times New Roman"/>
                <w:szCs w:val="21"/>
                <w:lang w:val="en-US" w:eastAsia="zh-CN"/>
              </w:rPr>
            </w:pP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"https://kns.cnki.net/kcms2/author/detail?v=ifIT5_n5_Gf6rSHr8-bxWRRNNZHgAb8HGQfp-Y_NlECvuD9a_h9arY0yk5bZNfhRZvWPi9uKqRahbJh7bYWZsB68edx5N7pnxVwYolXoEejTtJSa9Y-lSZJjCxbUU5m4&amp;uniplatform=NZKPT&amp;language=CHS"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b/>
                <w:bCs/>
                <w:szCs w:val="21"/>
                <w:lang w:val="en-US" w:eastAsia="zh-CN"/>
              </w:rPr>
              <w:t>李世洪</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"https://kns.cnki.net/kcms2/author/detail?v=ifIT5_n5_Gf6rSHr8-bxWRRNNZHgAb8H7NUzdXpd_X6m3UdOwGKCayJMrPv2QDIY50lRpARxaVFira3N6iQ_cbxEZpGY_C31cscg4wrk0tc70UFSaCAeJg==&amp;uniplatform=NZKPT&amp;language=CHS"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凌建;</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"https://kns.cnki.net/kcms2/author/detail?v=ifIT5_n5_Gf6rSHr8-bxWRRNNZHgAb8HuivKxVw1wWm35QruS8bA2a7XZopLOZFKiFJ2AE-akmxYt__U9dKsM9ybD1kIg2xNCuwn9cqKOqd1DoHbNJ77lg==&amp;uniplatform=NZKPT&amp;language=CHS"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b/>
                <w:bCs/>
                <w:szCs w:val="21"/>
                <w:lang w:val="en-US" w:eastAsia="zh-CN"/>
              </w:rPr>
              <w:t>李明</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"https://kns.cnki.net/kcms2/author/detail?v=ifIT5_n5_Gf6rSHr8-bxWRRNNZHgAb8H4_VLC0s7nZuqAqCVJ7QMT35LCHDb2LkY3oMi262N2xudSn55mjPKlA0iki6dfbzxIPFl0C8BSHgDSk5o8i0urLRCsoWXUpA7&amp;uniplatform=NZKPT&amp;language=CHS"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龚清波;</w:t>
            </w:r>
            <w:r>
              <w:rPr>
                <w:rFonts w:hint="eastAsia" w:ascii="Times New Roman" w:hAnsi="Times New Roman" w:eastAsia="仿宋" w:cs="Times New Roman"/>
                <w:szCs w:val="21"/>
                <w:lang w:val="en-US" w:eastAsia="zh-CN"/>
              </w:rPr>
              <w:fldChar w:fldCharType="end"/>
            </w:r>
            <w:r>
              <w:rPr>
                <w:rFonts w:hint="eastAsia" w:ascii="Times New Roman" w:hAnsi="Times New Roman" w:eastAsia="仿宋" w:cs="Times New Roman"/>
                <w:szCs w:val="21"/>
                <w:lang w:val="en-US" w:eastAsia="zh-CN"/>
              </w:rPr>
              <w:fldChar w:fldCharType="begin"/>
            </w:r>
            <w:r>
              <w:rPr>
                <w:rFonts w:hint="eastAsia" w:ascii="Times New Roman" w:hAnsi="Times New Roman" w:eastAsia="仿宋" w:cs="Times New Roman"/>
                <w:szCs w:val="21"/>
                <w:lang w:val="en-US" w:eastAsia="zh-CN"/>
              </w:rPr>
              <w:instrText xml:space="preserve"> HYPERLINK "https://kns.cnki.net/kcms2/author/detail?v=ifIT5_n5_Gf6rSHr8-bxWRRNNZHgAb8H8s6dTSF4TvSgC0n99IEWD92PteRsbKwPQjQJrehVmEq0-x0Ow_xdlDjSkJuR2dEB8n_GzFd9dXHaAXItBQWFbV6uKomUuXIB&amp;uniplatform=NZKPT&amp;language=CHS" \t "https://kns.cnki.net/kcms2/article/_blank" </w:instrText>
            </w:r>
            <w:r>
              <w:rPr>
                <w:rFonts w:hint="eastAsia" w:ascii="Times New Roman" w:hAnsi="Times New Roman" w:eastAsia="仿宋" w:cs="Times New Roman"/>
                <w:szCs w:val="21"/>
                <w:lang w:val="en-US" w:eastAsia="zh-CN"/>
              </w:rPr>
              <w:fldChar w:fldCharType="separate"/>
            </w:r>
            <w:r>
              <w:rPr>
                <w:rFonts w:hint="eastAsia" w:ascii="Times New Roman" w:hAnsi="Times New Roman" w:eastAsia="仿宋" w:cs="Times New Roman"/>
                <w:szCs w:val="21"/>
                <w:lang w:val="en-US" w:eastAsia="zh-CN"/>
              </w:rPr>
              <w:t>何秦岭</w:t>
            </w:r>
            <w:r>
              <w:rPr>
                <w:rFonts w:hint="eastAsia" w:ascii="Times New Roman" w:hAnsi="Times New Roman" w:eastAsia="仿宋" w:cs="Times New Roman"/>
                <w:szCs w:val="21"/>
                <w:lang w:val="en-US" w:eastAsia="zh-CN"/>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28" w:type="dxa"/>
            <w:noWrap w:val="0"/>
            <w:vAlign w:val="center"/>
          </w:tcPr>
          <w:p>
            <w:pPr>
              <w:spacing w:line="240" w:lineRule="exact"/>
              <w:jc w:val="center"/>
              <w:rPr>
                <w:rFonts w:hint="default" w:ascii="Times New Roman" w:hAnsi="Times New Roman" w:eastAsia="仿宋"/>
                <w:szCs w:val="21"/>
                <w:lang w:val="en-US" w:eastAsia="zh-CN"/>
              </w:rPr>
            </w:pPr>
            <w:r>
              <w:rPr>
                <w:rFonts w:hint="eastAsia" w:ascii="Times New Roman" w:hAnsi="Times New Roman" w:eastAsia="仿宋"/>
                <w:szCs w:val="21"/>
                <w:lang w:val="en-US" w:eastAsia="zh-CN"/>
              </w:rPr>
              <w:t>10</w:t>
            </w:r>
          </w:p>
        </w:tc>
        <w:tc>
          <w:tcPr>
            <w:tcW w:w="1256" w:type="dxa"/>
            <w:noWrap w:val="0"/>
            <w:vAlign w:val="center"/>
          </w:tcPr>
          <w:p>
            <w:pPr>
              <w:wordWrap w:val="0"/>
              <w:adjustRightInd w:val="0"/>
              <w:snapToGrid w:val="0"/>
              <w:jc w:val="left"/>
              <w:rPr>
                <w:rFonts w:ascii="Times New Roman" w:hAnsi="Times New Roman" w:eastAsia="仿宋"/>
                <w:szCs w:val="21"/>
              </w:rPr>
            </w:pPr>
            <w:r>
              <w:rPr>
                <w:rFonts w:hint="eastAsia" w:ascii="Times New Roman" w:hAnsi="Times New Roman" w:eastAsia="仿宋"/>
                <w:szCs w:val="21"/>
              </w:rPr>
              <w:t>计算机软件著作权</w:t>
            </w:r>
          </w:p>
        </w:tc>
        <w:tc>
          <w:tcPr>
            <w:tcW w:w="2213" w:type="dxa"/>
            <w:noWrap w:val="0"/>
            <w:vAlign w:val="center"/>
          </w:tcPr>
          <w:p>
            <w:pPr>
              <w:spacing w:line="240" w:lineRule="exact"/>
              <w:jc w:val="center"/>
              <w:rPr>
                <w:rFonts w:hint="eastAsia" w:ascii="Times New Roman" w:hAnsi="Times New Roman" w:eastAsia="仿宋" w:cs="Times New Roman"/>
                <w:szCs w:val="21"/>
              </w:rPr>
            </w:pPr>
            <w:r>
              <w:rPr>
                <w:rFonts w:hint="eastAsia" w:ascii="Times New Roman" w:hAnsi="Times New Roman" w:eastAsia="仿宋" w:cs="Times New Roman"/>
                <w:szCs w:val="21"/>
              </w:rPr>
              <w:t>氢能储存系统充装管理系统</w:t>
            </w:r>
          </w:p>
        </w:tc>
        <w:tc>
          <w:tcPr>
            <w:tcW w:w="1125" w:type="dxa"/>
            <w:noWrap w:val="0"/>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中国</w:t>
            </w:r>
          </w:p>
        </w:tc>
        <w:tc>
          <w:tcPr>
            <w:tcW w:w="1914" w:type="dxa"/>
            <w:noWrap w:val="0"/>
            <w:vAlign w:val="center"/>
          </w:tcPr>
          <w:p>
            <w:pPr>
              <w:wordWrap w:val="0"/>
              <w:adjustRightInd w:val="0"/>
              <w:snapToGrid w:val="0"/>
              <w:rPr>
                <w:rFonts w:ascii="Times New Roman" w:hAnsi="Times New Roman" w:eastAsia="仿宋"/>
                <w:szCs w:val="21"/>
              </w:rPr>
            </w:pPr>
            <w:r>
              <w:rPr>
                <w:rFonts w:hint="eastAsia" w:ascii="Times New Roman" w:hAnsi="Times New Roman" w:eastAsia="仿宋" w:cs="Times New Roman"/>
                <w:szCs w:val="21"/>
              </w:rPr>
              <w:t>2024SR1620776</w:t>
            </w:r>
          </w:p>
        </w:tc>
        <w:tc>
          <w:tcPr>
            <w:tcW w:w="1629" w:type="dxa"/>
            <w:noWrap w:val="0"/>
            <w:vAlign w:val="center"/>
          </w:tcPr>
          <w:p>
            <w:pPr>
              <w:spacing w:line="240" w:lineRule="exact"/>
              <w:jc w:val="center"/>
              <w:rPr>
                <w:rFonts w:ascii="Times New Roman" w:hAnsi="Times New Roman" w:eastAsia="仿宋" w:cs="Times New Roman"/>
                <w:kern w:val="2"/>
                <w:sz w:val="21"/>
                <w:szCs w:val="21"/>
                <w:lang w:val="en-US" w:eastAsia="zh-CN" w:bidi="ar-SA"/>
              </w:rPr>
            </w:pPr>
            <w:r>
              <w:rPr>
                <w:rFonts w:hint="eastAsia" w:ascii="Times New Roman" w:hAnsi="Times New Roman" w:eastAsia="仿宋" w:cs="Times New Roman"/>
                <w:kern w:val="2"/>
                <w:sz w:val="21"/>
                <w:szCs w:val="21"/>
                <w:lang w:val="en-US" w:eastAsia="zh-CN" w:bidi="ar-SA"/>
              </w:rPr>
              <w:t>2024-10-28</w:t>
            </w:r>
          </w:p>
        </w:tc>
        <w:tc>
          <w:tcPr>
            <w:tcW w:w="2541" w:type="dxa"/>
            <w:noWrap w:val="0"/>
            <w:vAlign w:val="center"/>
          </w:tcPr>
          <w:p>
            <w:pPr>
              <w:spacing w:line="240" w:lineRule="exact"/>
              <w:jc w:val="center"/>
              <w:rPr>
                <w:rFonts w:hint="default" w:ascii="Times New Roman" w:hAnsi="Times New Roman" w:eastAsia="仿宋"/>
                <w:szCs w:val="21"/>
                <w:lang w:val="en-US" w:eastAsia="zh-CN"/>
              </w:rPr>
            </w:pPr>
            <w:r>
              <w:rPr>
                <w:rFonts w:hint="eastAsia" w:ascii="Times New Roman" w:hAnsi="Times New Roman" w:eastAsia="仿宋"/>
                <w:szCs w:val="21"/>
                <w:lang w:val="en-US" w:eastAsia="zh-CN"/>
              </w:rPr>
              <w:t>-</w:t>
            </w:r>
          </w:p>
        </w:tc>
        <w:tc>
          <w:tcPr>
            <w:tcW w:w="2672" w:type="dxa"/>
            <w:noWrap w:val="0"/>
            <w:vAlign w:val="center"/>
          </w:tcPr>
          <w:p>
            <w:pPr>
              <w:spacing w:line="240" w:lineRule="exact"/>
              <w:jc w:val="center"/>
              <w:rPr>
                <w:rFonts w:hint="default" w:ascii="Times New Roman" w:hAnsi="Times New Roman" w:eastAsia="仿宋"/>
                <w:szCs w:val="21"/>
                <w:lang w:val="en-US" w:eastAsia="zh-CN"/>
              </w:rPr>
            </w:pPr>
            <w:r>
              <w:rPr>
                <w:rFonts w:hint="eastAsia" w:ascii="Times New Roman" w:hAnsi="Times New Roman" w:eastAsia="仿宋"/>
                <w:szCs w:val="21"/>
                <w:lang w:val="en-US" w:eastAsia="zh-CN"/>
              </w:rPr>
              <w:t>赵冠熹</w:t>
            </w:r>
          </w:p>
        </w:tc>
      </w:tr>
    </w:tbl>
    <w:p>
      <w:pPr>
        <w:ind w:right="105" w:firstLine="560" w:firstLineChars="200"/>
        <w:jc w:val="left"/>
        <w:rPr>
          <w:rFonts w:hint="eastAsia" w:ascii="方正黑体简体" w:hAnsi="方正黑体简体" w:eastAsia="方正黑体简体" w:cs="方正黑体简体"/>
          <w:sz w:val="28"/>
          <w:szCs w:val="28"/>
        </w:rPr>
      </w:pPr>
    </w:p>
    <w:p>
      <w:pPr>
        <w:ind w:right="105" w:firstLine="560" w:firstLineChars="200"/>
        <w:jc w:val="left"/>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论文专著目录</w:t>
      </w:r>
    </w:p>
    <w:tbl>
      <w:tblPr>
        <w:tblStyle w:val="5"/>
        <w:tblW w:w="151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531"/>
        <w:gridCol w:w="1424"/>
        <w:gridCol w:w="1823"/>
        <w:gridCol w:w="1853"/>
        <w:gridCol w:w="1995"/>
        <w:gridCol w:w="774"/>
        <w:gridCol w:w="1200"/>
        <w:gridCol w:w="16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0" w:type="dxa"/>
            <w:noWrap w:val="0"/>
            <w:vAlign w:val="center"/>
          </w:tcPr>
          <w:p>
            <w:pPr>
              <w:ind w:right="105"/>
              <w:jc w:val="center"/>
              <w:rPr>
                <w:rFonts w:hint="eastAsia" w:ascii="仿宋" w:hAnsi="仿宋" w:eastAsia="仿宋" w:cs="仿宋"/>
                <w:color w:val="000000"/>
                <w:szCs w:val="28"/>
              </w:rPr>
            </w:pPr>
            <w:r>
              <w:rPr>
                <w:rFonts w:hint="eastAsia" w:ascii="仿宋" w:hAnsi="仿宋" w:eastAsia="仿宋" w:cs="仿宋"/>
                <w:color w:val="000000"/>
                <w:szCs w:val="28"/>
              </w:rPr>
              <w:t>序号</w:t>
            </w:r>
          </w:p>
        </w:tc>
        <w:tc>
          <w:tcPr>
            <w:tcW w:w="3531" w:type="dxa"/>
            <w:noWrap w:val="0"/>
            <w:vAlign w:val="center"/>
          </w:tcPr>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论文（专著）</w:t>
            </w:r>
          </w:p>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名称/刊名</w:t>
            </w:r>
          </w:p>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/作者</w:t>
            </w:r>
          </w:p>
        </w:tc>
        <w:tc>
          <w:tcPr>
            <w:tcW w:w="1424" w:type="dxa"/>
            <w:noWrap w:val="0"/>
            <w:vAlign w:val="center"/>
          </w:tcPr>
          <w:p>
            <w:pPr>
              <w:pStyle w:val="2"/>
              <w:adjustRightInd w:val="0"/>
              <w:spacing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年卷页码</w:t>
            </w:r>
          </w:p>
          <w:p>
            <w:pPr>
              <w:pStyle w:val="2"/>
              <w:adjustRightInd w:val="0"/>
              <w:spacing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（xx年xx卷</w:t>
            </w:r>
          </w:p>
          <w:p>
            <w:pPr>
              <w:pStyle w:val="2"/>
              <w:adjustRightInd w:val="0"/>
              <w:spacing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xx页）</w:t>
            </w:r>
          </w:p>
        </w:tc>
        <w:tc>
          <w:tcPr>
            <w:tcW w:w="1823" w:type="dxa"/>
            <w:noWrap w:val="0"/>
            <w:vAlign w:val="center"/>
          </w:tcPr>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通讯作者</w:t>
            </w:r>
          </w:p>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（含共同）</w:t>
            </w:r>
          </w:p>
        </w:tc>
        <w:tc>
          <w:tcPr>
            <w:tcW w:w="1853" w:type="dxa"/>
            <w:noWrap w:val="0"/>
            <w:vAlign w:val="center"/>
          </w:tcPr>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第一作者</w:t>
            </w:r>
          </w:p>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（含共同）</w:t>
            </w:r>
          </w:p>
        </w:tc>
        <w:tc>
          <w:tcPr>
            <w:tcW w:w="1995" w:type="dxa"/>
            <w:noWrap w:val="0"/>
            <w:vAlign w:val="center"/>
          </w:tcPr>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其他作者</w:t>
            </w:r>
          </w:p>
        </w:tc>
        <w:tc>
          <w:tcPr>
            <w:tcW w:w="774" w:type="dxa"/>
            <w:noWrap w:val="0"/>
            <w:vAlign w:val="center"/>
          </w:tcPr>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他引次数</w:t>
            </w:r>
          </w:p>
        </w:tc>
        <w:tc>
          <w:tcPr>
            <w:tcW w:w="1200" w:type="dxa"/>
            <w:noWrap w:val="0"/>
            <w:vAlign w:val="center"/>
          </w:tcPr>
          <w:p>
            <w:pPr>
              <w:pStyle w:val="2"/>
              <w:adjustRightInd w:val="0"/>
              <w:spacing w:after="50"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检索数据库</w:t>
            </w:r>
          </w:p>
        </w:tc>
        <w:tc>
          <w:tcPr>
            <w:tcW w:w="1678" w:type="dxa"/>
            <w:noWrap w:val="0"/>
            <w:vAlign w:val="center"/>
          </w:tcPr>
          <w:p>
            <w:pPr>
              <w:pStyle w:val="2"/>
              <w:adjustRightInd w:val="0"/>
              <w:spacing w:line="240" w:lineRule="exact"/>
              <w:ind w:firstLine="0" w:firstLineChars="0"/>
              <w:jc w:val="center"/>
              <w:outlineLvl w:val="1"/>
              <w:rPr>
                <w:rFonts w:hint="eastAsia" w:ascii="仿宋" w:hAnsi="仿宋" w:eastAsia="仿宋" w:cs="仿宋"/>
                <w:color w:val="000000"/>
                <w:sz w:val="21"/>
                <w:szCs w:val="28"/>
              </w:rPr>
            </w:pPr>
            <w:r>
              <w:rPr>
                <w:rFonts w:hint="eastAsia" w:ascii="仿宋" w:hAnsi="仿宋" w:eastAsia="仿宋" w:cs="仿宋"/>
                <w:color w:val="000000"/>
                <w:sz w:val="21"/>
                <w:szCs w:val="28"/>
              </w:rPr>
              <w:t>是否含国外单位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1</w:t>
            </w:r>
          </w:p>
        </w:tc>
        <w:tc>
          <w:tcPr>
            <w:tcW w:w="3531" w:type="dxa"/>
            <w:noWrap w:val="0"/>
            <w:vAlign w:val="center"/>
          </w:tcPr>
          <w:p>
            <w:pPr>
              <w:wordWrap w:val="0"/>
              <w:adjustRightInd w:val="0"/>
              <w:snapToGrid w:val="0"/>
              <w:jc w:val="both"/>
              <w:rPr>
                <w:rFonts w:hint="eastAsia" w:ascii="Times New Roman" w:hAnsi="Times New Roman" w:eastAsia="仿宋"/>
                <w:szCs w:val="21"/>
              </w:rPr>
            </w:pPr>
            <w:r>
              <w:rPr>
                <w:rFonts w:ascii="Times New Roman" w:hAnsi="Times New Roman" w:eastAsia="仿宋" w:cs="Times New Roman"/>
                <w:szCs w:val="21"/>
              </w:rPr>
              <w:t>Improving the curing reactivity, interfacial strength, thermal and mechanical properties of phthalonitrile resin/basalt fiber composites by reactive organic coating[J]. Colloids and Surfaces A: Physicochemical and Engineering Aspects/Ao Yang，Pan He,Guangzhao Li，Jiajia Ye，Yumin Huang ，Rui Han, Shuai Zhang</w:t>
            </w:r>
          </w:p>
        </w:tc>
        <w:tc>
          <w:tcPr>
            <w:tcW w:w="1424" w:type="dxa"/>
            <w:noWrap w:val="0"/>
            <w:vAlign w:val="center"/>
          </w:tcPr>
          <w:p>
            <w:pPr>
              <w:spacing w:line="240" w:lineRule="exact"/>
              <w:jc w:val="center"/>
              <w:rPr>
                <w:rFonts w:hint="eastAsia" w:ascii="仿宋" w:hAnsi="仿宋" w:eastAsia="仿宋" w:cs="仿宋"/>
                <w:color w:val="000000"/>
                <w:szCs w:val="28"/>
              </w:rPr>
            </w:pPr>
            <w:r>
              <w:rPr>
                <w:rFonts w:hint="eastAsia" w:ascii="仿宋" w:hAnsi="仿宋" w:eastAsia="仿宋" w:cs="仿宋"/>
                <w:color w:val="000000"/>
                <w:szCs w:val="28"/>
              </w:rPr>
              <w:t>2024年第703卷</w:t>
            </w:r>
          </w:p>
        </w:tc>
        <w:tc>
          <w:tcPr>
            <w:tcW w:w="1823" w:type="dxa"/>
            <w:noWrap w:val="0"/>
            <w:vAlign w:val="center"/>
          </w:tcPr>
          <w:p>
            <w:pPr>
              <w:spacing w:line="240" w:lineRule="exact"/>
              <w:jc w:val="center"/>
              <w:rPr>
                <w:rFonts w:hint="eastAsia" w:ascii="仿宋" w:hAnsi="仿宋" w:eastAsia="仿宋" w:cs="仿宋"/>
                <w:b/>
                <w:bCs/>
                <w:szCs w:val="21"/>
              </w:rPr>
            </w:pPr>
            <w:r>
              <w:rPr>
                <w:rFonts w:ascii="宋体" w:hAnsi="宋体" w:eastAsia="宋体" w:cs="Times New Roman"/>
                <w:b/>
                <w:bCs/>
                <w:szCs w:val="21"/>
              </w:rPr>
              <w:t>Rui Han</w:t>
            </w:r>
            <w:r>
              <w:rPr>
                <w:rFonts w:ascii="宋体" w:hAnsi="宋体" w:eastAsia="宋体" w:cs="Times New Roman"/>
                <w:szCs w:val="21"/>
              </w:rPr>
              <w:t>, Shuai Zhang</w:t>
            </w:r>
          </w:p>
        </w:tc>
        <w:tc>
          <w:tcPr>
            <w:tcW w:w="1853" w:type="dxa"/>
            <w:noWrap w:val="0"/>
            <w:vAlign w:val="center"/>
          </w:tcPr>
          <w:p>
            <w:pPr>
              <w:spacing w:line="240" w:lineRule="exact"/>
              <w:jc w:val="center"/>
              <w:rPr>
                <w:rFonts w:ascii="宋体" w:hAnsi="宋体" w:eastAsia="宋体" w:cs="Times New Roman"/>
                <w:szCs w:val="21"/>
              </w:rPr>
            </w:pPr>
            <w:r>
              <w:rPr>
                <w:rFonts w:ascii="宋体" w:hAnsi="宋体" w:eastAsia="宋体" w:cs="Times New Roman"/>
                <w:szCs w:val="21"/>
              </w:rPr>
              <w:t>Ao Yang</w:t>
            </w:r>
          </w:p>
          <w:p>
            <w:pPr>
              <w:spacing w:line="240" w:lineRule="exact"/>
              <w:jc w:val="center"/>
              <w:rPr>
                <w:rFonts w:hint="eastAsia" w:ascii="仿宋" w:hAnsi="仿宋" w:eastAsia="仿宋" w:cs="仿宋"/>
                <w:b/>
                <w:bCs/>
                <w:szCs w:val="21"/>
              </w:rPr>
            </w:pPr>
          </w:p>
        </w:tc>
        <w:tc>
          <w:tcPr>
            <w:tcW w:w="1995" w:type="dxa"/>
            <w:noWrap w:val="0"/>
            <w:vAlign w:val="center"/>
          </w:tcPr>
          <w:p>
            <w:pPr>
              <w:spacing w:line="240" w:lineRule="exact"/>
              <w:jc w:val="both"/>
              <w:rPr>
                <w:rFonts w:hint="eastAsia" w:ascii="Times New Roman" w:hAnsi="Times New Roman" w:eastAsia="仿宋"/>
                <w:b/>
                <w:bCs/>
                <w:szCs w:val="21"/>
              </w:rPr>
            </w:pPr>
            <w:r>
              <w:rPr>
                <w:rFonts w:ascii="Times New Roman" w:hAnsi="Times New Roman" w:eastAsia="仿宋" w:cs="Times New Roman"/>
                <w:szCs w:val="21"/>
              </w:rPr>
              <w:t>Pan</w:t>
            </w:r>
            <w:r>
              <w:rPr>
                <w:rFonts w:hint="eastAsia" w:ascii="Times New Roman" w:hAnsi="Times New Roman" w:eastAsia="仿宋" w:cs="Times New Roman"/>
                <w:szCs w:val="21"/>
                <w:lang w:val="en-US" w:eastAsia="zh-CN"/>
              </w:rPr>
              <w:t xml:space="preserve"> He</w:t>
            </w:r>
            <w:r>
              <w:rPr>
                <w:rFonts w:ascii="Times New Roman" w:hAnsi="Times New Roman" w:eastAsia="仿宋" w:cs="Times New Roman"/>
                <w:szCs w:val="21"/>
              </w:rPr>
              <w:t>,Guangzhao Li</w:t>
            </w:r>
            <w:r>
              <w:rPr>
                <w:rFonts w:hint="eastAsia" w:ascii="Times New Roman" w:hAnsi="Times New Roman" w:eastAsia="仿宋" w:cs="Times New Roman"/>
                <w:szCs w:val="21"/>
                <w:lang w:val="en-US" w:eastAsia="zh-CN"/>
              </w:rPr>
              <w:t>、</w:t>
            </w:r>
            <w:r>
              <w:rPr>
                <w:rFonts w:ascii="Times New Roman" w:hAnsi="Times New Roman" w:eastAsia="仿宋" w:cs="Times New Roman"/>
                <w:szCs w:val="21"/>
              </w:rPr>
              <w:t>Jiajia Ye</w:t>
            </w:r>
            <w:r>
              <w:rPr>
                <w:rFonts w:hint="eastAsia" w:ascii="Times New Roman" w:hAnsi="Times New Roman" w:eastAsia="仿宋" w:cs="Times New Roman"/>
                <w:szCs w:val="21"/>
                <w:lang w:val="en-US" w:eastAsia="zh-CN"/>
              </w:rPr>
              <w:t>、</w:t>
            </w:r>
            <w:r>
              <w:rPr>
                <w:rFonts w:ascii="Times New Roman" w:hAnsi="Times New Roman" w:eastAsia="仿宋" w:cs="Times New Roman"/>
                <w:szCs w:val="21"/>
              </w:rPr>
              <w:t>Yumin Huang</w:t>
            </w:r>
          </w:p>
        </w:tc>
        <w:tc>
          <w:tcPr>
            <w:tcW w:w="774" w:type="dxa"/>
            <w:noWrap w:val="0"/>
            <w:vAlign w:val="center"/>
          </w:tcPr>
          <w:p>
            <w:pPr>
              <w:spacing w:line="24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0</w:t>
            </w:r>
          </w:p>
        </w:tc>
        <w:tc>
          <w:tcPr>
            <w:tcW w:w="1200" w:type="dxa"/>
            <w:noWrap w:val="0"/>
            <w:vAlign w:val="center"/>
          </w:tcPr>
          <w:p>
            <w:pPr>
              <w:spacing w:line="240" w:lineRule="exact"/>
              <w:jc w:val="center"/>
              <w:rPr>
                <w:rFonts w:hint="eastAsia" w:ascii="仿宋" w:hAnsi="仿宋" w:eastAsia="仿宋" w:cs="仿宋"/>
                <w:szCs w:val="21"/>
              </w:rPr>
            </w:pPr>
            <w:r>
              <w:rPr>
                <w:rFonts w:ascii="仿宋" w:hAnsi="仿宋" w:eastAsia="仿宋" w:cs="仿宋"/>
                <w:szCs w:val="21"/>
              </w:rPr>
              <w:t>Web of Science</w:t>
            </w:r>
          </w:p>
        </w:tc>
        <w:tc>
          <w:tcPr>
            <w:tcW w:w="1678" w:type="dxa"/>
            <w:noWrap w:val="0"/>
            <w:vAlign w:val="center"/>
          </w:tcPr>
          <w:p>
            <w:pPr>
              <w:jc w:val="center"/>
            </w:pPr>
            <w:r>
              <w:rPr>
                <w:rFonts w:hint="eastAsia" w:ascii="仿宋" w:hAnsi="仿宋" w:eastAsia="仿宋" w:cs="仿宋"/>
                <w:color w:val="000000"/>
                <w:szCs w:val="2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4" w:hRule="exact"/>
          <w:jc w:val="center"/>
        </w:trPr>
        <w:tc>
          <w:tcPr>
            <w:tcW w:w="840"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2</w:t>
            </w:r>
          </w:p>
        </w:tc>
        <w:tc>
          <w:tcPr>
            <w:tcW w:w="3531" w:type="dxa"/>
            <w:noWrap w:val="0"/>
            <w:vAlign w:val="center"/>
          </w:tcPr>
          <w:p>
            <w:pPr>
              <w:spacing w:line="240" w:lineRule="exact"/>
              <w:jc w:val="both"/>
              <w:rPr>
                <w:rFonts w:ascii="Times New Roman" w:hAnsi="Times New Roman" w:eastAsia="仿宋"/>
                <w:szCs w:val="21"/>
              </w:rPr>
            </w:pPr>
            <w:r>
              <w:rPr>
                <w:rFonts w:hint="eastAsia" w:ascii="Times New Roman" w:hAnsi="Times New Roman" w:eastAsia="仿宋" w:cs="Times New Roman"/>
                <w:szCs w:val="21"/>
              </w:rPr>
              <w:t>玄武岩纤维气瓶非测地线缠绕强度模拟与爆破试验/油气储运/赵冠熹，何太碧，李明，韩锐，汪霞</w:t>
            </w:r>
          </w:p>
        </w:tc>
        <w:tc>
          <w:tcPr>
            <w:tcW w:w="1424"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color w:val="000000"/>
                <w:szCs w:val="28"/>
              </w:rPr>
              <w:t>2023年 42卷 第5期577页-585页</w:t>
            </w:r>
          </w:p>
        </w:tc>
        <w:tc>
          <w:tcPr>
            <w:tcW w:w="1823" w:type="dxa"/>
            <w:noWrap w:val="0"/>
            <w:vAlign w:val="center"/>
          </w:tcPr>
          <w:p>
            <w:pPr>
              <w:spacing w:line="240" w:lineRule="exact"/>
              <w:jc w:val="center"/>
              <w:rPr>
                <w:rFonts w:hint="eastAsia" w:ascii="Times New Roman" w:hAnsi="Times New Roman" w:eastAsia="仿宋"/>
                <w:b/>
                <w:bCs/>
                <w:szCs w:val="21"/>
                <w:lang w:val="en-US" w:eastAsia="zh-CN"/>
              </w:rPr>
            </w:pPr>
            <w:r>
              <w:rPr>
                <w:rFonts w:hint="eastAsia" w:ascii="Times New Roman" w:hAnsi="Times New Roman" w:eastAsia="仿宋"/>
                <w:b/>
                <w:bCs/>
                <w:szCs w:val="21"/>
                <w:lang w:val="en-US" w:eastAsia="zh-CN"/>
              </w:rPr>
              <w:t>-</w:t>
            </w:r>
          </w:p>
        </w:tc>
        <w:tc>
          <w:tcPr>
            <w:tcW w:w="1853" w:type="dxa"/>
            <w:noWrap w:val="0"/>
            <w:vAlign w:val="center"/>
          </w:tcPr>
          <w:p>
            <w:pPr>
              <w:spacing w:line="240" w:lineRule="exact"/>
              <w:jc w:val="center"/>
              <w:rPr>
                <w:rFonts w:hint="eastAsia" w:ascii="Times New Roman" w:hAnsi="Times New Roman" w:eastAsia="仿宋"/>
                <w:b/>
                <w:bCs/>
                <w:szCs w:val="21"/>
                <w:lang w:val="en-US" w:eastAsia="zh-CN"/>
              </w:rPr>
            </w:pPr>
            <w:r>
              <w:rPr>
                <w:rFonts w:hint="eastAsia" w:ascii="Times New Roman" w:hAnsi="Times New Roman" w:eastAsia="仿宋"/>
                <w:b/>
                <w:bCs/>
                <w:szCs w:val="21"/>
                <w:lang w:val="en-US" w:eastAsia="zh-CN"/>
              </w:rPr>
              <w:t>赵冠熹</w:t>
            </w:r>
          </w:p>
        </w:tc>
        <w:tc>
          <w:tcPr>
            <w:tcW w:w="1995" w:type="dxa"/>
            <w:noWrap w:val="0"/>
            <w:vAlign w:val="center"/>
          </w:tcPr>
          <w:p>
            <w:pPr>
              <w:spacing w:line="240" w:lineRule="exact"/>
              <w:jc w:val="center"/>
              <w:rPr>
                <w:rFonts w:hint="eastAsia" w:ascii="Times New Roman" w:hAnsi="Times New Roman" w:eastAsia="仿宋"/>
                <w:b/>
                <w:bCs/>
                <w:szCs w:val="21"/>
              </w:rPr>
            </w:pPr>
            <w:r>
              <w:rPr>
                <w:rFonts w:hint="eastAsia" w:ascii="Times New Roman" w:hAnsi="Times New Roman" w:eastAsia="仿宋" w:cs="Times New Roman"/>
                <w:szCs w:val="21"/>
              </w:rPr>
              <w:t>何太碧</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b/>
                <w:bCs/>
                <w:szCs w:val="21"/>
              </w:rPr>
              <w:t>李明</w:t>
            </w:r>
            <w:r>
              <w:rPr>
                <w:rFonts w:hint="eastAsia" w:ascii="Times New Roman" w:hAnsi="Times New Roman" w:eastAsia="仿宋" w:cs="Times New Roman"/>
                <w:b/>
                <w:bCs/>
                <w:szCs w:val="21"/>
                <w:lang w:val="en-US" w:eastAsia="zh-CN"/>
              </w:rPr>
              <w:t>、</w:t>
            </w:r>
            <w:r>
              <w:rPr>
                <w:rFonts w:hint="eastAsia" w:ascii="Times New Roman" w:hAnsi="Times New Roman" w:eastAsia="仿宋" w:cs="Times New Roman"/>
                <w:b/>
                <w:bCs/>
                <w:szCs w:val="21"/>
              </w:rPr>
              <w:t>韩锐</w:t>
            </w:r>
            <w:r>
              <w:rPr>
                <w:rFonts w:hint="eastAsia" w:ascii="Times New Roman" w:hAnsi="Times New Roman" w:eastAsia="仿宋" w:cs="Times New Roman"/>
                <w:b/>
                <w:bCs/>
                <w:szCs w:val="21"/>
                <w:lang w:val="en-US" w:eastAsia="zh-CN"/>
              </w:rPr>
              <w:t>、</w:t>
            </w:r>
            <w:r>
              <w:rPr>
                <w:rFonts w:hint="eastAsia" w:ascii="Times New Roman" w:hAnsi="Times New Roman" w:eastAsia="仿宋" w:cs="Times New Roman"/>
                <w:szCs w:val="21"/>
              </w:rPr>
              <w:t>汪霞</w:t>
            </w:r>
          </w:p>
        </w:tc>
        <w:tc>
          <w:tcPr>
            <w:tcW w:w="774"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0</w:t>
            </w:r>
          </w:p>
        </w:tc>
        <w:tc>
          <w:tcPr>
            <w:tcW w:w="1200"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CNKI</w:t>
            </w:r>
          </w:p>
        </w:tc>
        <w:tc>
          <w:tcPr>
            <w:tcW w:w="1678" w:type="dxa"/>
            <w:noWrap w:val="0"/>
            <w:vAlign w:val="center"/>
          </w:tcPr>
          <w:p>
            <w:pPr>
              <w:jc w:val="center"/>
            </w:pPr>
            <w:r>
              <w:rPr>
                <w:rFonts w:hint="eastAsia" w:ascii="仿宋" w:hAnsi="仿宋" w:eastAsia="仿宋" w:cs="仿宋"/>
                <w:color w:val="000000"/>
                <w:szCs w:val="2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4" w:hRule="exact"/>
          <w:jc w:val="center"/>
        </w:trPr>
        <w:tc>
          <w:tcPr>
            <w:tcW w:w="840"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3</w:t>
            </w:r>
          </w:p>
        </w:tc>
        <w:tc>
          <w:tcPr>
            <w:tcW w:w="3531" w:type="dxa"/>
            <w:noWrap w:val="0"/>
            <w:vAlign w:val="center"/>
          </w:tcPr>
          <w:p>
            <w:pPr>
              <w:spacing w:line="240" w:lineRule="exact"/>
              <w:jc w:val="both"/>
              <w:rPr>
                <w:rFonts w:hint="default" w:ascii="Times New Roman" w:hAnsi="Times New Roman" w:eastAsia="仿宋"/>
                <w:szCs w:val="21"/>
                <w:lang w:val="en-US" w:eastAsia="zh-CN"/>
              </w:rPr>
            </w:pPr>
            <w:r>
              <w:rPr>
                <w:rFonts w:hint="eastAsia" w:ascii="Times New Roman" w:hAnsi="Times New Roman" w:eastAsia="仿宋" w:cs="Times New Roman"/>
                <w:szCs w:val="21"/>
              </w:rPr>
              <w:t>基于正交试验的Ⅲ型储氢气瓶内衬结构多因素疲劳性能优化/油与天然气化工/赵冠熹，何太碧，李明，韩锐</w:t>
            </w:r>
            <w:r>
              <w:rPr>
                <w:rFonts w:hint="eastAsia" w:ascii="Times New Roman" w:hAnsi="Times New Roman" w:eastAsia="仿宋" w:cs="Times New Roman"/>
                <w:szCs w:val="21"/>
                <w:lang w:eastAsia="zh-CN"/>
              </w:rPr>
              <w:t>，</w:t>
            </w:r>
            <w:r>
              <w:rPr>
                <w:rFonts w:hint="eastAsia" w:ascii="Times New Roman" w:hAnsi="Times New Roman" w:eastAsia="仿宋" w:cs="Times New Roman"/>
                <w:szCs w:val="21"/>
                <w:lang w:val="en-US" w:eastAsia="zh-CN"/>
              </w:rPr>
              <w:t>孙宇恒，顾涵</w:t>
            </w:r>
          </w:p>
        </w:tc>
        <w:tc>
          <w:tcPr>
            <w:tcW w:w="1424"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2</w:t>
            </w:r>
            <w:r>
              <w:rPr>
                <w:rFonts w:ascii="仿宋" w:hAnsi="仿宋" w:eastAsia="仿宋" w:cs="仿宋"/>
                <w:szCs w:val="21"/>
              </w:rPr>
              <w:t>017年</w:t>
            </w:r>
            <w:r>
              <w:rPr>
                <w:rFonts w:hint="eastAsia" w:ascii="仿宋" w:hAnsi="仿宋" w:eastAsia="仿宋" w:cs="仿宋"/>
                <w:szCs w:val="21"/>
              </w:rPr>
              <w:t>2</w:t>
            </w:r>
            <w:r>
              <w:rPr>
                <w:rFonts w:ascii="仿宋" w:hAnsi="仿宋" w:eastAsia="仿宋" w:cs="仿宋"/>
                <w:szCs w:val="21"/>
              </w:rPr>
              <w:t>4卷</w:t>
            </w:r>
            <w:r>
              <w:rPr>
                <w:rFonts w:hint="eastAsia" w:ascii="仿宋" w:hAnsi="仿宋" w:eastAsia="仿宋" w:cs="仿宋"/>
                <w:szCs w:val="21"/>
              </w:rPr>
              <w:t>1</w:t>
            </w:r>
            <w:r>
              <w:rPr>
                <w:rFonts w:ascii="仿宋" w:hAnsi="仿宋" w:eastAsia="仿宋" w:cs="仿宋"/>
                <w:szCs w:val="21"/>
              </w:rPr>
              <w:t>05-111页</w:t>
            </w:r>
          </w:p>
        </w:tc>
        <w:tc>
          <w:tcPr>
            <w:tcW w:w="1823" w:type="dxa"/>
            <w:noWrap w:val="0"/>
            <w:vAlign w:val="center"/>
          </w:tcPr>
          <w:p>
            <w:pPr>
              <w:spacing w:line="240" w:lineRule="exact"/>
              <w:jc w:val="center"/>
              <w:rPr>
                <w:rFonts w:hint="eastAsia" w:ascii="Times New Roman" w:hAnsi="Times New Roman" w:eastAsia="仿宋"/>
                <w:b/>
                <w:bCs/>
                <w:szCs w:val="21"/>
                <w:lang w:val="en-US" w:eastAsia="zh-CN"/>
              </w:rPr>
            </w:pPr>
            <w:r>
              <w:rPr>
                <w:rFonts w:hint="eastAsia" w:ascii="Times New Roman" w:hAnsi="Times New Roman" w:eastAsia="仿宋"/>
                <w:b/>
                <w:bCs/>
                <w:szCs w:val="21"/>
                <w:lang w:val="en-US" w:eastAsia="zh-CN"/>
              </w:rPr>
              <w:t>韩锐</w:t>
            </w:r>
          </w:p>
        </w:tc>
        <w:tc>
          <w:tcPr>
            <w:tcW w:w="1853" w:type="dxa"/>
            <w:noWrap w:val="0"/>
            <w:vAlign w:val="center"/>
          </w:tcPr>
          <w:p>
            <w:pPr>
              <w:spacing w:line="240" w:lineRule="exact"/>
              <w:jc w:val="center"/>
              <w:rPr>
                <w:rFonts w:hint="eastAsia" w:ascii="Times New Roman" w:hAnsi="Times New Roman" w:eastAsia="仿宋"/>
                <w:b/>
                <w:bCs/>
                <w:szCs w:val="21"/>
                <w:lang w:val="en-US" w:eastAsia="zh-CN"/>
              </w:rPr>
            </w:pPr>
            <w:r>
              <w:rPr>
                <w:rFonts w:hint="eastAsia" w:ascii="Times New Roman" w:hAnsi="Times New Roman" w:eastAsia="仿宋"/>
                <w:b/>
                <w:bCs/>
                <w:szCs w:val="21"/>
                <w:lang w:val="en-US" w:eastAsia="zh-CN"/>
              </w:rPr>
              <w:t>赵冠熹</w:t>
            </w:r>
          </w:p>
        </w:tc>
        <w:tc>
          <w:tcPr>
            <w:tcW w:w="1995" w:type="dxa"/>
            <w:noWrap w:val="0"/>
            <w:vAlign w:val="center"/>
          </w:tcPr>
          <w:p>
            <w:pPr>
              <w:spacing w:line="240" w:lineRule="exact"/>
              <w:jc w:val="center"/>
              <w:rPr>
                <w:rFonts w:hint="eastAsia" w:ascii="Times New Roman" w:hAnsi="Times New Roman" w:eastAsia="仿宋"/>
                <w:b/>
                <w:bCs/>
                <w:szCs w:val="21"/>
              </w:rPr>
            </w:pPr>
            <w:r>
              <w:rPr>
                <w:rFonts w:hint="eastAsia" w:ascii="Times New Roman" w:hAnsi="Times New Roman" w:eastAsia="仿宋" w:cs="Times New Roman"/>
                <w:szCs w:val="21"/>
              </w:rPr>
              <w:t>何太碧</w:t>
            </w:r>
            <w:r>
              <w:rPr>
                <w:rFonts w:hint="eastAsia" w:ascii="Times New Roman" w:hAnsi="Times New Roman" w:eastAsia="仿宋" w:cs="Times New Roman"/>
                <w:szCs w:val="21"/>
                <w:lang w:val="en-US" w:eastAsia="zh-CN"/>
              </w:rPr>
              <w:t>、</w:t>
            </w:r>
            <w:r>
              <w:rPr>
                <w:rFonts w:hint="eastAsia" w:ascii="Times New Roman" w:hAnsi="Times New Roman" w:eastAsia="仿宋" w:cs="Times New Roman"/>
                <w:b/>
                <w:bCs/>
                <w:szCs w:val="21"/>
              </w:rPr>
              <w:t>李明</w:t>
            </w:r>
            <w:r>
              <w:rPr>
                <w:rFonts w:hint="eastAsia" w:ascii="Times New Roman" w:hAnsi="Times New Roman" w:eastAsia="仿宋" w:cs="Times New Roman"/>
                <w:szCs w:val="21"/>
                <w:lang w:val="en-US" w:eastAsia="zh-CN"/>
              </w:rPr>
              <w:t>、孙宇恒、顾涵</w:t>
            </w:r>
          </w:p>
        </w:tc>
        <w:tc>
          <w:tcPr>
            <w:tcW w:w="774" w:type="dxa"/>
            <w:noWrap w:val="0"/>
            <w:vAlign w:val="center"/>
          </w:tcPr>
          <w:p>
            <w:pPr>
              <w:spacing w:line="240" w:lineRule="exact"/>
              <w:jc w:val="center"/>
              <w:rPr>
                <w:rFonts w:hint="default" w:ascii="仿宋" w:hAnsi="仿宋" w:eastAsia="仿宋" w:cs="仿宋"/>
                <w:szCs w:val="21"/>
                <w:lang w:val="en-US" w:eastAsia="zh-CN"/>
              </w:rPr>
            </w:pPr>
            <w:r>
              <w:rPr>
                <w:rFonts w:hint="eastAsia" w:ascii="仿宋" w:hAnsi="仿宋" w:eastAsia="仿宋" w:cs="仿宋"/>
                <w:szCs w:val="21"/>
                <w:lang w:val="en-US" w:eastAsia="zh-CN"/>
              </w:rPr>
              <w:t>3</w:t>
            </w:r>
          </w:p>
        </w:tc>
        <w:tc>
          <w:tcPr>
            <w:tcW w:w="1200" w:type="dxa"/>
            <w:noWrap w:val="0"/>
            <w:vAlign w:val="center"/>
          </w:tcPr>
          <w:p>
            <w:pPr>
              <w:spacing w:line="240" w:lineRule="exact"/>
              <w:jc w:val="center"/>
              <w:rPr>
                <w:rFonts w:hint="default" w:ascii="仿宋" w:hAnsi="仿宋" w:eastAsia="仿宋" w:cs="仿宋"/>
                <w:szCs w:val="21"/>
                <w:lang w:val="en-US" w:eastAsia="zh-CN"/>
              </w:rPr>
            </w:pPr>
            <w:r>
              <w:rPr>
                <w:rFonts w:hint="eastAsia" w:ascii="仿宋" w:hAnsi="仿宋" w:eastAsia="仿宋" w:cs="仿宋"/>
                <w:szCs w:val="21"/>
                <w:lang w:val="en-US" w:eastAsia="zh-CN"/>
              </w:rPr>
              <w:t>CSCD</w:t>
            </w:r>
          </w:p>
        </w:tc>
        <w:tc>
          <w:tcPr>
            <w:tcW w:w="1678" w:type="dxa"/>
            <w:noWrap w:val="0"/>
            <w:vAlign w:val="center"/>
          </w:tcPr>
          <w:p>
            <w:pPr>
              <w:jc w:val="center"/>
            </w:pPr>
            <w:r>
              <w:rPr>
                <w:rFonts w:hint="eastAsia" w:ascii="仿宋" w:hAnsi="仿宋" w:eastAsia="仿宋" w:cs="仿宋"/>
                <w:color w:val="000000"/>
                <w:szCs w:val="2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4" w:hRule="exact"/>
          <w:jc w:val="center"/>
        </w:trPr>
        <w:tc>
          <w:tcPr>
            <w:tcW w:w="840"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4</w:t>
            </w:r>
          </w:p>
        </w:tc>
        <w:tc>
          <w:tcPr>
            <w:tcW w:w="3531" w:type="dxa"/>
            <w:noWrap w:val="0"/>
            <w:vAlign w:val="center"/>
          </w:tcPr>
          <w:p>
            <w:pPr>
              <w:spacing w:line="240" w:lineRule="exact"/>
              <w:jc w:val="center"/>
              <w:rPr>
                <w:rFonts w:ascii="Times New Roman" w:hAnsi="Times New Roman" w:eastAsia="仿宋"/>
                <w:szCs w:val="21"/>
              </w:rPr>
            </w:pPr>
            <w:r>
              <w:rPr>
                <w:rFonts w:hint="eastAsia" w:ascii="Times New Roman" w:hAnsi="Times New Roman" w:eastAsia="仿宋" w:cs="Times New Roman"/>
                <w:szCs w:val="21"/>
              </w:rPr>
              <w:t>碳纤维缠绕增强复合材料气瓶及自紧工艺优化/复合材料科学与工程/赵冠熹，李明，郭永智，何太碧，韩锐</w:t>
            </w:r>
          </w:p>
        </w:tc>
        <w:tc>
          <w:tcPr>
            <w:tcW w:w="1424"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2</w:t>
            </w:r>
            <w:r>
              <w:rPr>
                <w:rFonts w:ascii="仿宋" w:hAnsi="仿宋" w:eastAsia="仿宋" w:cs="仿宋"/>
                <w:szCs w:val="21"/>
              </w:rPr>
              <w:t>022年</w:t>
            </w:r>
            <w:r>
              <w:rPr>
                <w:rFonts w:hint="eastAsia" w:ascii="仿宋" w:hAnsi="仿宋" w:eastAsia="仿宋" w:cs="仿宋"/>
                <w:szCs w:val="21"/>
              </w:rPr>
              <w:t>4</w:t>
            </w:r>
            <w:r>
              <w:rPr>
                <w:rFonts w:ascii="仿宋" w:hAnsi="仿宋" w:eastAsia="仿宋" w:cs="仿宋"/>
                <w:szCs w:val="21"/>
              </w:rPr>
              <w:t>4卷</w:t>
            </w:r>
            <w:r>
              <w:rPr>
                <w:rFonts w:hint="eastAsia" w:ascii="仿宋" w:hAnsi="仿宋" w:eastAsia="仿宋" w:cs="仿宋"/>
                <w:szCs w:val="21"/>
              </w:rPr>
              <w:t>1</w:t>
            </w:r>
            <w:r>
              <w:rPr>
                <w:rFonts w:ascii="仿宋" w:hAnsi="仿宋" w:eastAsia="仿宋" w:cs="仿宋"/>
                <w:szCs w:val="21"/>
              </w:rPr>
              <w:t>45-152页</w:t>
            </w:r>
          </w:p>
        </w:tc>
        <w:tc>
          <w:tcPr>
            <w:tcW w:w="1823" w:type="dxa"/>
            <w:noWrap w:val="0"/>
            <w:vAlign w:val="center"/>
          </w:tcPr>
          <w:p>
            <w:pPr>
              <w:spacing w:line="240" w:lineRule="exact"/>
              <w:jc w:val="center"/>
              <w:rPr>
                <w:rFonts w:hint="eastAsia" w:ascii="Times New Roman" w:hAnsi="Times New Roman" w:eastAsia="仿宋"/>
                <w:b/>
                <w:bCs/>
                <w:szCs w:val="21"/>
                <w:lang w:val="en-US" w:eastAsia="zh-CN"/>
              </w:rPr>
            </w:pPr>
            <w:r>
              <w:rPr>
                <w:rFonts w:hint="eastAsia" w:ascii="Times New Roman" w:hAnsi="Times New Roman" w:eastAsia="仿宋"/>
                <w:b/>
                <w:bCs/>
                <w:szCs w:val="21"/>
                <w:lang w:val="en-US" w:eastAsia="zh-CN"/>
              </w:rPr>
              <w:t>韩锐</w:t>
            </w:r>
          </w:p>
        </w:tc>
        <w:tc>
          <w:tcPr>
            <w:tcW w:w="1853" w:type="dxa"/>
            <w:noWrap w:val="0"/>
            <w:vAlign w:val="center"/>
          </w:tcPr>
          <w:p>
            <w:pPr>
              <w:spacing w:line="240" w:lineRule="exact"/>
              <w:jc w:val="center"/>
              <w:rPr>
                <w:rFonts w:hint="default" w:ascii="Times New Roman" w:hAnsi="Times New Roman" w:eastAsia="仿宋"/>
                <w:b/>
                <w:bCs/>
                <w:szCs w:val="21"/>
                <w:lang w:val="en-US" w:eastAsia="zh-CN"/>
              </w:rPr>
            </w:pPr>
            <w:r>
              <w:rPr>
                <w:rFonts w:hint="eastAsia" w:ascii="Times New Roman" w:hAnsi="Times New Roman" w:eastAsia="仿宋"/>
                <w:b/>
                <w:bCs/>
                <w:szCs w:val="21"/>
                <w:lang w:val="en-US" w:eastAsia="zh-CN"/>
              </w:rPr>
              <w:t>赵冠熹</w:t>
            </w:r>
          </w:p>
        </w:tc>
        <w:tc>
          <w:tcPr>
            <w:tcW w:w="1995" w:type="dxa"/>
            <w:noWrap w:val="0"/>
            <w:vAlign w:val="center"/>
          </w:tcPr>
          <w:p>
            <w:pPr>
              <w:spacing w:line="240" w:lineRule="exact"/>
              <w:jc w:val="center"/>
              <w:rPr>
                <w:rFonts w:hint="eastAsia" w:ascii="Times New Roman" w:hAnsi="Times New Roman" w:eastAsia="仿宋"/>
                <w:b/>
                <w:bCs/>
                <w:szCs w:val="21"/>
              </w:rPr>
            </w:pPr>
            <w:r>
              <w:rPr>
                <w:rFonts w:hint="eastAsia" w:ascii="Times New Roman" w:hAnsi="Times New Roman" w:eastAsia="仿宋" w:cs="Times New Roman"/>
                <w:b/>
                <w:bCs/>
                <w:szCs w:val="21"/>
              </w:rPr>
              <w:t>李明</w:t>
            </w:r>
            <w:r>
              <w:rPr>
                <w:rFonts w:hint="eastAsia" w:eastAsia="仿宋" w:cs="Times New Roman"/>
                <w:b/>
                <w:bCs/>
                <w:szCs w:val="21"/>
                <w:lang w:val="en-US" w:eastAsia="zh-CN"/>
              </w:rPr>
              <w:t>、</w:t>
            </w:r>
            <w:r>
              <w:rPr>
                <w:rFonts w:hint="eastAsia" w:ascii="Times New Roman" w:hAnsi="Times New Roman" w:eastAsia="仿宋" w:cs="Times New Roman"/>
                <w:b/>
                <w:bCs/>
                <w:szCs w:val="21"/>
              </w:rPr>
              <w:t>郭永智</w:t>
            </w:r>
            <w:r>
              <w:rPr>
                <w:rFonts w:hint="eastAsia" w:eastAsia="仿宋" w:cs="Times New Roman"/>
                <w:b/>
                <w:bCs/>
                <w:szCs w:val="21"/>
                <w:lang w:val="en-US" w:eastAsia="zh-CN"/>
              </w:rPr>
              <w:t>、</w:t>
            </w:r>
            <w:r>
              <w:rPr>
                <w:rFonts w:hint="eastAsia" w:ascii="Times New Roman" w:hAnsi="Times New Roman" w:eastAsia="仿宋" w:cs="Times New Roman"/>
                <w:szCs w:val="21"/>
              </w:rPr>
              <w:t>何太碧</w:t>
            </w:r>
          </w:p>
        </w:tc>
        <w:tc>
          <w:tcPr>
            <w:tcW w:w="774" w:type="dxa"/>
            <w:noWrap w:val="0"/>
            <w:vAlign w:val="center"/>
          </w:tcPr>
          <w:p>
            <w:pPr>
              <w:spacing w:line="24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0</w:t>
            </w:r>
          </w:p>
        </w:tc>
        <w:tc>
          <w:tcPr>
            <w:tcW w:w="1200"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CNKI</w:t>
            </w:r>
          </w:p>
        </w:tc>
        <w:tc>
          <w:tcPr>
            <w:tcW w:w="1678" w:type="dxa"/>
            <w:noWrap w:val="0"/>
            <w:vAlign w:val="center"/>
          </w:tcPr>
          <w:p>
            <w:pPr>
              <w:jc w:val="center"/>
            </w:pPr>
            <w:r>
              <w:rPr>
                <w:rFonts w:hint="eastAsia" w:ascii="仿宋" w:hAnsi="仿宋" w:eastAsia="仿宋" w:cs="仿宋"/>
                <w:color w:val="000000"/>
                <w:szCs w:val="2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4" w:hRule="exact"/>
          <w:jc w:val="center"/>
        </w:trPr>
        <w:tc>
          <w:tcPr>
            <w:tcW w:w="840"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5</w:t>
            </w:r>
          </w:p>
        </w:tc>
        <w:tc>
          <w:tcPr>
            <w:tcW w:w="3531" w:type="dxa"/>
            <w:noWrap w:val="0"/>
            <w:vAlign w:val="center"/>
          </w:tcPr>
          <w:p>
            <w:pPr>
              <w:spacing w:line="240" w:lineRule="exact"/>
              <w:jc w:val="center"/>
              <w:rPr>
                <w:rFonts w:ascii="Times New Roman" w:hAnsi="Times New Roman" w:eastAsia="仿宋"/>
                <w:szCs w:val="21"/>
              </w:rPr>
            </w:pPr>
            <w:r>
              <w:rPr>
                <w:rFonts w:hint="eastAsia" w:ascii="Times New Roman" w:hAnsi="Times New Roman" w:eastAsia="仿宋" w:cs="Times New Roman"/>
                <w:szCs w:val="21"/>
              </w:rPr>
              <w:t>35 MPa 玄武岩纤维增强复合材料气瓶快速充装温升数值模拟/西华大学学报（自然科学版）/韩锐，李明，郭永智，卿平，孙宇恒，何太碧</w:t>
            </w:r>
          </w:p>
        </w:tc>
        <w:tc>
          <w:tcPr>
            <w:tcW w:w="1424"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2</w:t>
            </w:r>
            <w:r>
              <w:rPr>
                <w:rFonts w:ascii="仿宋" w:hAnsi="仿宋" w:eastAsia="仿宋" w:cs="仿宋"/>
                <w:szCs w:val="21"/>
              </w:rPr>
              <w:t>021年</w:t>
            </w:r>
            <w:r>
              <w:rPr>
                <w:rFonts w:hint="eastAsia" w:ascii="仿宋" w:hAnsi="仿宋" w:eastAsia="仿宋" w:cs="仿宋"/>
                <w:szCs w:val="21"/>
              </w:rPr>
              <w:t>4</w:t>
            </w:r>
            <w:r>
              <w:rPr>
                <w:rFonts w:ascii="仿宋" w:hAnsi="仿宋" w:eastAsia="仿宋" w:cs="仿宋"/>
                <w:szCs w:val="21"/>
              </w:rPr>
              <w:t>4卷</w:t>
            </w:r>
            <w:r>
              <w:rPr>
                <w:rFonts w:hint="eastAsia" w:ascii="仿宋" w:hAnsi="仿宋" w:eastAsia="仿宋" w:cs="仿宋"/>
                <w:szCs w:val="21"/>
              </w:rPr>
              <w:t>9</w:t>
            </w:r>
            <w:r>
              <w:rPr>
                <w:rFonts w:ascii="仿宋" w:hAnsi="仿宋" w:eastAsia="仿宋" w:cs="仿宋"/>
                <w:szCs w:val="21"/>
              </w:rPr>
              <w:t>0-94页</w:t>
            </w:r>
          </w:p>
        </w:tc>
        <w:tc>
          <w:tcPr>
            <w:tcW w:w="1823" w:type="dxa"/>
            <w:noWrap w:val="0"/>
            <w:vAlign w:val="center"/>
          </w:tcPr>
          <w:p>
            <w:pPr>
              <w:spacing w:line="240" w:lineRule="exact"/>
              <w:jc w:val="center"/>
              <w:rPr>
                <w:rFonts w:hint="default" w:ascii="Times New Roman" w:hAnsi="Times New Roman" w:eastAsia="仿宋"/>
                <w:b/>
                <w:bCs/>
                <w:szCs w:val="21"/>
                <w:lang w:val="en-US" w:eastAsia="zh-CN"/>
              </w:rPr>
            </w:pPr>
            <w:r>
              <w:rPr>
                <w:rFonts w:hint="eastAsia" w:ascii="Times New Roman" w:hAnsi="Times New Roman" w:eastAsia="仿宋"/>
                <w:b/>
                <w:bCs/>
                <w:szCs w:val="21"/>
                <w:lang w:val="en-US" w:eastAsia="zh-CN"/>
              </w:rPr>
              <w:t>何太碧</w:t>
            </w:r>
          </w:p>
        </w:tc>
        <w:tc>
          <w:tcPr>
            <w:tcW w:w="1853" w:type="dxa"/>
            <w:noWrap w:val="0"/>
            <w:vAlign w:val="center"/>
          </w:tcPr>
          <w:p>
            <w:pPr>
              <w:spacing w:line="240" w:lineRule="exact"/>
              <w:jc w:val="center"/>
              <w:rPr>
                <w:rFonts w:hint="default" w:ascii="Times New Roman" w:hAnsi="Times New Roman" w:eastAsia="仿宋"/>
                <w:b/>
                <w:bCs/>
                <w:szCs w:val="21"/>
                <w:lang w:val="en-US" w:eastAsia="zh-CN"/>
              </w:rPr>
            </w:pPr>
            <w:r>
              <w:rPr>
                <w:rFonts w:hint="eastAsia" w:ascii="Times New Roman" w:hAnsi="Times New Roman" w:eastAsia="仿宋"/>
                <w:b/>
                <w:bCs/>
                <w:szCs w:val="21"/>
                <w:lang w:val="en-US" w:eastAsia="zh-CN"/>
              </w:rPr>
              <w:t>韩锐</w:t>
            </w:r>
          </w:p>
        </w:tc>
        <w:tc>
          <w:tcPr>
            <w:tcW w:w="1995" w:type="dxa"/>
            <w:noWrap w:val="0"/>
            <w:vAlign w:val="center"/>
          </w:tcPr>
          <w:p>
            <w:pPr>
              <w:spacing w:line="240" w:lineRule="exact"/>
              <w:jc w:val="center"/>
              <w:rPr>
                <w:rFonts w:hint="eastAsia" w:ascii="Times New Roman" w:hAnsi="Times New Roman" w:eastAsia="仿宋"/>
                <w:b/>
                <w:bCs/>
                <w:szCs w:val="21"/>
              </w:rPr>
            </w:pPr>
            <w:r>
              <w:rPr>
                <w:rFonts w:hint="eastAsia" w:ascii="Times New Roman" w:hAnsi="Times New Roman" w:eastAsia="仿宋" w:cs="Times New Roman"/>
                <w:b/>
                <w:bCs/>
                <w:szCs w:val="21"/>
              </w:rPr>
              <w:t>李明</w:t>
            </w:r>
            <w:r>
              <w:rPr>
                <w:rFonts w:hint="eastAsia" w:eastAsia="仿宋" w:cs="Times New Roman"/>
                <w:szCs w:val="21"/>
                <w:lang w:val="en-US" w:eastAsia="zh-CN"/>
              </w:rPr>
              <w:t>、</w:t>
            </w:r>
            <w:r>
              <w:rPr>
                <w:rFonts w:hint="eastAsia" w:ascii="Times New Roman" w:hAnsi="Times New Roman" w:eastAsia="仿宋" w:cs="Times New Roman"/>
                <w:b/>
                <w:bCs/>
                <w:szCs w:val="21"/>
              </w:rPr>
              <w:t>郭永智</w:t>
            </w:r>
            <w:r>
              <w:rPr>
                <w:rFonts w:hint="eastAsia" w:eastAsia="仿宋" w:cs="Times New Roman"/>
                <w:szCs w:val="21"/>
                <w:lang w:val="en-US" w:eastAsia="zh-CN"/>
              </w:rPr>
              <w:t>、</w:t>
            </w:r>
            <w:r>
              <w:rPr>
                <w:rFonts w:hint="eastAsia" w:ascii="Times New Roman" w:hAnsi="Times New Roman" w:eastAsia="仿宋" w:cs="Times New Roman"/>
                <w:szCs w:val="21"/>
              </w:rPr>
              <w:t>卿平</w:t>
            </w:r>
            <w:r>
              <w:rPr>
                <w:rFonts w:hint="eastAsia" w:eastAsia="仿宋" w:cs="Times New Roman"/>
                <w:szCs w:val="21"/>
                <w:lang w:val="en-US" w:eastAsia="zh-CN"/>
              </w:rPr>
              <w:t>、</w:t>
            </w:r>
            <w:r>
              <w:rPr>
                <w:rFonts w:hint="eastAsia" w:ascii="Times New Roman" w:hAnsi="Times New Roman" w:eastAsia="仿宋" w:cs="Times New Roman"/>
                <w:szCs w:val="21"/>
              </w:rPr>
              <w:t>孙宇恒</w:t>
            </w:r>
          </w:p>
        </w:tc>
        <w:tc>
          <w:tcPr>
            <w:tcW w:w="774" w:type="dxa"/>
            <w:noWrap w:val="0"/>
            <w:vAlign w:val="center"/>
          </w:tcPr>
          <w:p>
            <w:pPr>
              <w:spacing w:line="24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0</w:t>
            </w:r>
          </w:p>
        </w:tc>
        <w:tc>
          <w:tcPr>
            <w:tcW w:w="1200" w:type="dxa"/>
            <w:noWrap w:val="0"/>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CNKI</w:t>
            </w:r>
          </w:p>
        </w:tc>
        <w:tc>
          <w:tcPr>
            <w:tcW w:w="1678" w:type="dxa"/>
            <w:noWrap w:val="0"/>
            <w:vAlign w:val="center"/>
          </w:tcPr>
          <w:p>
            <w:pPr>
              <w:jc w:val="center"/>
            </w:pPr>
            <w:r>
              <w:rPr>
                <w:rFonts w:hint="eastAsia" w:ascii="仿宋" w:hAnsi="仿宋" w:eastAsia="仿宋" w:cs="仿宋"/>
                <w:color w:val="000000"/>
                <w:szCs w:val="28"/>
              </w:rPr>
              <w:t>否</w:t>
            </w:r>
          </w:p>
        </w:tc>
      </w:tr>
    </w:tbl>
    <w:p>
      <w:pPr>
        <w:rPr>
          <w:rFonts w:hint="eastAsia" w:ascii="方正黑体简体" w:hAnsi="方正黑体简体" w:eastAsia="方正黑体简体" w:cs="方正黑体简体"/>
          <w:sz w:val="28"/>
          <w:szCs w:val="28"/>
        </w:rPr>
      </w:pPr>
    </w:p>
    <w:p>
      <w:pPr>
        <w:ind w:firstLine="560" w:firstLineChars="200"/>
        <w:rPr>
          <w:rFonts w:hint="eastAsia"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主要完成人基本情况及对项目贡献：</w:t>
      </w:r>
    </w:p>
    <w:tbl>
      <w:tblPr>
        <w:tblStyle w:val="5"/>
        <w:tblW w:w="141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9"/>
        <w:gridCol w:w="1054"/>
        <w:gridCol w:w="1757"/>
        <w:gridCol w:w="1791"/>
        <w:gridCol w:w="6900"/>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黑体" w:hAnsi="黑体"/>
                <w:b/>
                <w:color w:val="000000"/>
              </w:rPr>
            </w:pPr>
            <w:r>
              <w:rPr>
                <w:rFonts w:hint="eastAsia" w:ascii="黑体" w:hAnsi="黑体"/>
                <w:b/>
                <w:color w:val="000000"/>
              </w:rPr>
              <w:t>排名</w:t>
            </w:r>
          </w:p>
        </w:tc>
        <w:tc>
          <w:tcPr>
            <w:tcW w:w="1054" w:type="dxa"/>
            <w:noWrap w:val="0"/>
            <w:vAlign w:val="center"/>
          </w:tcPr>
          <w:p>
            <w:pPr>
              <w:jc w:val="center"/>
              <w:rPr>
                <w:rFonts w:hint="eastAsia" w:ascii="黑体" w:hAnsi="黑体"/>
                <w:b/>
                <w:color w:val="000000"/>
              </w:rPr>
            </w:pPr>
            <w:r>
              <w:rPr>
                <w:rFonts w:hint="eastAsia" w:ascii="黑体" w:hAnsi="黑体"/>
                <w:b/>
                <w:color w:val="000000"/>
              </w:rPr>
              <w:t>姓名</w:t>
            </w:r>
          </w:p>
        </w:tc>
        <w:tc>
          <w:tcPr>
            <w:tcW w:w="1757" w:type="dxa"/>
            <w:noWrap w:val="0"/>
            <w:vAlign w:val="center"/>
          </w:tcPr>
          <w:p>
            <w:pPr>
              <w:jc w:val="center"/>
              <w:rPr>
                <w:rFonts w:hint="eastAsia" w:ascii="黑体" w:hAnsi="黑体"/>
                <w:b/>
                <w:color w:val="000000"/>
              </w:rPr>
            </w:pPr>
            <w:r>
              <w:rPr>
                <w:rFonts w:hint="eastAsia" w:ascii="黑体" w:hAnsi="黑体"/>
                <w:b/>
                <w:color w:val="000000"/>
              </w:rPr>
              <w:t>工作单位</w:t>
            </w:r>
          </w:p>
        </w:tc>
        <w:tc>
          <w:tcPr>
            <w:tcW w:w="1791" w:type="dxa"/>
            <w:noWrap w:val="0"/>
            <w:vAlign w:val="center"/>
          </w:tcPr>
          <w:p>
            <w:pPr>
              <w:jc w:val="center"/>
              <w:rPr>
                <w:rFonts w:hint="eastAsia" w:ascii="黑体" w:hAnsi="黑体"/>
                <w:b/>
                <w:color w:val="000000"/>
              </w:rPr>
            </w:pPr>
            <w:r>
              <w:rPr>
                <w:rFonts w:hint="eastAsia" w:ascii="黑体" w:hAnsi="黑体"/>
                <w:b/>
                <w:color w:val="000000"/>
              </w:rPr>
              <w:t>参与项目时间</w:t>
            </w:r>
          </w:p>
        </w:tc>
        <w:tc>
          <w:tcPr>
            <w:tcW w:w="6900" w:type="dxa"/>
            <w:noWrap w:val="0"/>
            <w:vAlign w:val="center"/>
          </w:tcPr>
          <w:p>
            <w:pPr>
              <w:jc w:val="center"/>
              <w:rPr>
                <w:rFonts w:hint="eastAsia" w:ascii="黑体" w:hAnsi="黑体"/>
                <w:b/>
                <w:color w:val="000000"/>
              </w:rPr>
            </w:pPr>
            <w:r>
              <w:rPr>
                <w:rFonts w:hint="eastAsia" w:ascii="黑体" w:hAnsi="黑体"/>
                <w:b/>
                <w:color w:val="000000"/>
              </w:rPr>
              <w:t>对本项目贡献</w:t>
            </w:r>
          </w:p>
        </w:tc>
        <w:tc>
          <w:tcPr>
            <w:tcW w:w="2144" w:type="dxa"/>
            <w:noWrap w:val="0"/>
            <w:vAlign w:val="center"/>
          </w:tcPr>
          <w:p>
            <w:pPr>
              <w:jc w:val="center"/>
              <w:rPr>
                <w:rFonts w:ascii="黑体" w:hAnsi="黑体"/>
                <w:b/>
                <w:color w:val="000000"/>
              </w:rPr>
            </w:pPr>
            <w:r>
              <w:rPr>
                <w:rFonts w:hint="eastAsia" w:ascii="黑体" w:hAnsi="黑体"/>
                <w:b/>
                <w:color w:val="000000"/>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ascii="宋体" w:hAnsi="宋体" w:cs="宋体"/>
                <w:szCs w:val="21"/>
              </w:rPr>
            </w:pPr>
            <w:r>
              <w:rPr>
                <w:rFonts w:hint="eastAsia" w:ascii="宋体" w:hAnsi="宋体" w:cs="宋体"/>
                <w:szCs w:val="21"/>
              </w:rPr>
              <w:t>1</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冯存江</w:t>
            </w:r>
          </w:p>
        </w:tc>
        <w:tc>
          <w:tcPr>
            <w:tcW w:w="1757" w:type="dxa"/>
            <w:noWrap w:val="0"/>
            <w:vAlign w:val="center"/>
          </w:tcPr>
          <w:p>
            <w:pPr>
              <w:jc w:val="center"/>
              <w:rPr>
                <w:rFonts w:hint="eastAsia" w:ascii="宋体" w:hAnsi="宋体" w:eastAsia="宋体" w:cs="宋体"/>
                <w:szCs w:val="21"/>
              </w:rPr>
            </w:pPr>
            <w:r>
              <w:rPr>
                <w:rFonts w:hint="eastAsia" w:ascii="宋体" w:hAnsi="宋体" w:eastAsia="宋体" w:cs="宋体"/>
                <w:szCs w:val="21"/>
                <w:lang w:val="en-US" w:eastAsia="zh-CN"/>
              </w:rPr>
              <w:t>中材科技(成都)有限公司</w:t>
            </w:r>
          </w:p>
        </w:tc>
        <w:tc>
          <w:tcPr>
            <w:tcW w:w="1791" w:type="dxa"/>
            <w:noWrap w:val="0"/>
            <w:vAlign w:val="center"/>
          </w:tcPr>
          <w:p>
            <w:pPr>
              <w:jc w:val="center"/>
              <w:rPr>
                <w:rFonts w:hint="eastAsia" w:ascii="宋体" w:hAnsi="宋体" w:eastAsia="宋体" w:cs="宋体"/>
                <w:szCs w:val="21"/>
              </w:rPr>
            </w:pPr>
            <w:r>
              <w:rPr>
                <w:rFonts w:hint="eastAsia" w:ascii="宋体" w:hAnsi="宋体" w:eastAsia="宋体" w:cs="宋体"/>
                <w:szCs w:val="21"/>
              </w:rPr>
              <w:t>201</w:t>
            </w:r>
            <w:r>
              <w:rPr>
                <w:rFonts w:hint="eastAsia" w:ascii="宋体" w:hAnsi="宋体" w:eastAsia="宋体" w:cs="宋体"/>
                <w:szCs w:val="21"/>
                <w:lang w:val="en-US" w:eastAsia="zh-CN"/>
              </w:rPr>
              <w:t>7</w:t>
            </w:r>
            <w:r>
              <w:rPr>
                <w:rFonts w:hint="eastAsia" w:ascii="宋体" w:hAnsi="宋体" w:eastAsia="宋体" w:cs="宋体"/>
                <w:szCs w:val="21"/>
              </w:rPr>
              <w:t>.</w:t>
            </w:r>
            <w:r>
              <w:rPr>
                <w:rFonts w:hint="eastAsia" w:ascii="宋体" w:hAnsi="宋体" w:eastAsia="宋体" w:cs="宋体"/>
                <w:szCs w:val="21"/>
                <w:lang w:val="en-US" w:eastAsia="zh-CN"/>
              </w:rPr>
              <w:t>4</w:t>
            </w:r>
            <w:r>
              <w:rPr>
                <w:rFonts w:hint="eastAsia" w:ascii="宋体" w:hAnsi="宋体" w:eastAsia="宋体" w:cs="宋体"/>
                <w:szCs w:val="21"/>
              </w:rPr>
              <w:t>-2023.12</w:t>
            </w:r>
          </w:p>
        </w:tc>
        <w:tc>
          <w:tcPr>
            <w:tcW w:w="6900" w:type="dxa"/>
            <w:noWrap w:val="0"/>
            <w:vAlign w:val="center"/>
          </w:tcPr>
          <w:p>
            <w:pPr>
              <w:rPr>
                <w:rFonts w:hint="eastAsia" w:ascii="宋体" w:hAnsi="宋体" w:eastAsia="宋体" w:cs="宋体"/>
                <w:szCs w:val="21"/>
                <w:lang w:eastAsia="zh-CN"/>
              </w:rPr>
            </w:pPr>
            <w:r>
              <w:rPr>
                <w:rFonts w:hint="eastAsia" w:ascii="宋体" w:hAnsi="宋体" w:cs="宋体"/>
                <w:szCs w:val="21"/>
              </w:rPr>
              <w:t>项目</w:t>
            </w:r>
            <w:r>
              <w:rPr>
                <w:rFonts w:hint="eastAsia" w:ascii="宋体" w:hAnsi="宋体" w:cs="宋体"/>
                <w:szCs w:val="21"/>
                <w:lang w:val="en-US" w:eastAsia="zh-CN"/>
              </w:rPr>
              <w:t>负责</w:t>
            </w:r>
            <w:r>
              <w:rPr>
                <w:rFonts w:hint="eastAsia" w:ascii="宋体" w:hAnsi="宋体" w:cs="宋体"/>
                <w:szCs w:val="21"/>
              </w:rPr>
              <w:t>人，负责制定总体研究思路及技术路线，</w:t>
            </w:r>
            <w:r>
              <w:rPr>
                <w:rFonts w:hint="eastAsia" w:ascii="宋体" w:hAnsi="宋体" w:eastAsia="宋体" w:cs="宋体"/>
                <w:color w:val="000000"/>
                <w:kern w:val="2"/>
                <w:sz w:val="21"/>
                <w:szCs w:val="22"/>
              </w:rPr>
              <w:t>牵头开展国产碳纤维的选型和工艺适配研究，对国产多轴缠绕设备系统进行智能化改造，创制了一套“线型匹配、张力协控、给胶响应”的高精度缠绕及内固化成型工艺</w:t>
            </w:r>
            <w:r>
              <w:rPr>
                <w:rFonts w:hint="eastAsia" w:ascii="宋体" w:hAnsi="宋体" w:eastAsia="宋体" w:cs="宋体"/>
                <w:color w:val="000000"/>
                <w:kern w:val="2"/>
                <w:sz w:val="21"/>
                <w:szCs w:val="22"/>
                <w:lang w:eastAsia="zh-CN"/>
              </w:rPr>
              <w:t>。</w:t>
            </w:r>
          </w:p>
        </w:tc>
        <w:tc>
          <w:tcPr>
            <w:tcW w:w="2144" w:type="dxa"/>
            <w:noWrap w:val="0"/>
            <w:vAlign w:val="center"/>
          </w:tcPr>
          <w:p>
            <w:pPr>
              <w:jc w:val="center"/>
              <w:rPr>
                <w:rFonts w:ascii="宋体" w:hAnsi="宋体" w:cs="宋体"/>
                <w:szCs w:val="21"/>
              </w:rPr>
            </w:pPr>
            <w:r>
              <w:rPr>
                <w:rFonts w:hint="eastAsia" w:ascii="宋体" w:hAnsi="宋体" w:cs="宋体"/>
                <w:szCs w:val="21"/>
              </w:rPr>
              <w:t>知识产权</w:t>
            </w:r>
            <w:r>
              <w:rPr>
                <w:rFonts w:hint="eastAsia" w:ascii="宋体" w:hAnsi="宋体" w:cs="宋体"/>
                <w:szCs w:val="21"/>
                <w:lang w:val="en-US" w:eastAsia="zh-CN"/>
              </w:rPr>
              <w:t>5</w:t>
            </w:r>
            <w:r>
              <w:rPr>
                <w:rFonts w:hint="eastAsia" w:ascii="宋体" w:hAnsi="宋体" w:cs="宋体"/>
                <w:szCs w:val="21"/>
              </w:rPr>
              <w:t>、</w:t>
            </w:r>
            <w:r>
              <w:rPr>
                <w:rFonts w:hint="eastAsia" w:ascii="宋体" w:hAnsi="宋体" w:cs="宋体"/>
                <w:szCs w:val="21"/>
                <w:lang w:val="en-US" w:eastAsia="zh-CN"/>
              </w:rPr>
              <w:t>8</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宋体" w:hAnsi="宋体" w:cs="宋体"/>
                <w:szCs w:val="21"/>
              </w:rPr>
            </w:pPr>
            <w:r>
              <w:rPr>
                <w:rFonts w:hint="eastAsia" w:ascii="宋体" w:hAnsi="宋体" w:cs="宋体"/>
                <w:szCs w:val="21"/>
              </w:rPr>
              <w:t>2</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韩锐</w:t>
            </w:r>
          </w:p>
        </w:tc>
        <w:tc>
          <w:tcPr>
            <w:tcW w:w="1757" w:type="dxa"/>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西华大学</w:t>
            </w:r>
          </w:p>
        </w:tc>
        <w:tc>
          <w:tcPr>
            <w:tcW w:w="1791" w:type="dxa"/>
            <w:noWrap w:val="0"/>
            <w:vAlign w:val="center"/>
          </w:tcPr>
          <w:p>
            <w:pPr>
              <w:jc w:val="center"/>
              <w:rPr>
                <w:rFonts w:hint="eastAsia" w:ascii="宋体" w:hAnsi="宋体" w:cs="宋体"/>
                <w:szCs w:val="21"/>
              </w:rPr>
            </w:pPr>
            <w:r>
              <w:rPr>
                <w:rFonts w:hint="eastAsia" w:ascii="宋体" w:hAnsi="宋体" w:cs="宋体"/>
                <w:szCs w:val="21"/>
              </w:rPr>
              <w:t>2</w:t>
            </w:r>
            <w:r>
              <w:rPr>
                <w:rFonts w:ascii="宋体" w:hAnsi="宋体" w:cs="宋体"/>
                <w:szCs w:val="21"/>
              </w:rPr>
              <w:t>01</w:t>
            </w:r>
            <w:r>
              <w:rPr>
                <w:rFonts w:hint="eastAsia" w:ascii="宋体" w:hAnsi="宋体" w:cs="宋体"/>
                <w:szCs w:val="21"/>
                <w:lang w:val="en-US" w:eastAsia="zh-CN"/>
              </w:rPr>
              <w:t>7</w:t>
            </w:r>
            <w:r>
              <w:rPr>
                <w:rFonts w:ascii="宋体" w:hAnsi="宋体" w:cs="宋体"/>
                <w:szCs w:val="21"/>
              </w:rPr>
              <w:t>.</w:t>
            </w:r>
            <w:r>
              <w:rPr>
                <w:rFonts w:hint="eastAsia" w:ascii="宋体" w:hAnsi="宋体" w:cs="宋体"/>
                <w:szCs w:val="21"/>
                <w:lang w:val="en-US" w:eastAsia="zh-CN"/>
              </w:rPr>
              <w:t>5</w:t>
            </w:r>
            <w:r>
              <w:rPr>
                <w:rFonts w:ascii="宋体" w:hAnsi="宋体" w:cs="宋体"/>
                <w:szCs w:val="21"/>
              </w:rPr>
              <w:t>-2023.12</w:t>
            </w:r>
          </w:p>
        </w:tc>
        <w:tc>
          <w:tcPr>
            <w:tcW w:w="6900" w:type="dxa"/>
            <w:noWrap w:val="0"/>
            <w:vAlign w:val="center"/>
          </w:tcPr>
          <w:p>
            <w:pPr>
              <w:rPr>
                <w:rFonts w:hint="eastAsia" w:ascii="宋体" w:hAnsi="宋体" w:cs="宋体"/>
                <w:szCs w:val="21"/>
              </w:rPr>
            </w:pPr>
            <w:r>
              <w:rPr>
                <w:rFonts w:hint="eastAsia" w:asciiTheme="minorEastAsia" w:hAnsiTheme="minorEastAsia" w:cstheme="minorEastAsia"/>
                <w:bCs/>
                <w:szCs w:val="21"/>
              </w:rPr>
              <w:t>牵头组织西华大学参与项目相关研究工作，主要在复合材料设计、成型工艺、气瓶动静态方正分析开展工作，创造性通过界面多级浸润和仿生结构构造，解决了</w:t>
            </w:r>
            <w:r>
              <w:rPr>
                <w:rFonts w:hint="eastAsia" w:asciiTheme="minorEastAsia" w:hAnsiTheme="minorEastAsia" w:cstheme="minorEastAsia"/>
                <w:bCs/>
                <w:szCs w:val="21"/>
                <w:lang w:val="en-US" w:eastAsia="zh-CN"/>
              </w:rPr>
              <w:t>国产</w:t>
            </w:r>
            <w:r>
              <w:rPr>
                <w:rFonts w:hint="eastAsia" w:asciiTheme="minorEastAsia" w:hAnsiTheme="minorEastAsia" w:cstheme="minorEastAsia"/>
                <w:bCs/>
                <w:szCs w:val="21"/>
              </w:rPr>
              <w:t>纤维在气瓶制备中强度的有效发挥及应用。</w:t>
            </w:r>
          </w:p>
        </w:tc>
        <w:tc>
          <w:tcPr>
            <w:tcW w:w="2144" w:type="dxa"/>
            <w:noWrap w:val="0"/>
            <w:vAlign w:val="center"/>
          </w:tcPr>
          <w:p>
            <w:pPr>
              <w:jc w:val="center"/>
              <w:rPr>
                <w:rFonts w:hint="eastAsia" w:ascii="宋体" w:hAnsi="宋体" w:cs="宋体"/>
                <w:szCs w:val="21"/>
                <w:lang w:val="en-US" w:eastAsia="zh-CN"/>
              </w:rPr>
            </w:pPr>
            <w:r>
              <w:rPr>
                <w:rFonts w:hint="eastAsia" w:ascii="宋体" w:hAnsi="宋体" w:cs="宋体"/>
                <w:szCs w:val="21"/>
              </w:rPr>
              <w:t>知识产权</w:t>
            </w:r>
            <w:r>
              <w:rPr>
                <w:rFonts w:hint="eastAsia" w:ascii="宋体" w:hAnsi="宋体" w:cs="宋体"/>
                <w:szCs w:val="21"/>
                <w:lang w:val="en-US" w:eastAsia="zh-CN"/>
              </w:rPr>
              <w:t>3、4</w:t>
            </w:r>
          </w:p>
          <w:p>
            <w:pPr>
              <w:jc w:val="center"/>
              <w:rPr>
                <w:rFonts w:hint="default" w:ascii="宋体" w:hAnsi="宋体" w:eastAsia="宋体" w:cs="宋体"/>
                <w:szCs w:val="21"/>
                <w:lang w:val="en-US" w:eastAsia="zh-CN"/>
              </w:rPr>
            </w:pPr>
            <w:r>
              <w:rPr>
                <w:rFonts w:hint="eastAsia" w:ascii="宋体" w:hAnsi="宋体" w:cs="宋体"/>
                <w:szCs w:val="21"/>
              </w:rPr>
              <w:t>论文</w:t>
            </w:r>
            <w:r>
              <w:rPr>
                <w:rFonts w:hint="eastAsia" w:ascii="宋体" w:hAnsi="宋体" w:cs="宋体"/>
                <w:szCs w:val="21"/>
                <w:lang w:val="en-US" w:eastAsia="zh-CN"/>
              </w:rPr>
              <w:t>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宋体" w:hAnsi="宋体" w:cs="宋体"/>
                <w:szCs w:val="21"/>
              </w:rPr>
            </w:pPr>
            <w:r>
              <w:rPr>
                <w:rFonts w:hint="eastAsia" w:ascii="宋体" w:hAnsi="宋体" w:cs="宋体"/>
                <w:szCs w:val="21"/>
              </w:rPr>
              <w:t>3</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张元正</w:t>
            </w:r>
          </w:p>
        </w:tc>
        <w:tc>
          <w:tcPr>
            <w:tcW w:w="1757" w:type="dxa"/>
            <w:noWrap w:val="0"/>
            <w:vAlign w:val="center"/>
          </w:tcPr>
          <w:p>
            <w:pPr>
              <w:jc w:val="center"/>
              <w:rPr>
                <w:rFonts w:ascii="宋体" w:hAnsi="宋体" w:cs="宋体"/>
                <w:szCs w:val="21"/>
              </w:rPr>
            </w:pPr>
            <w:r>
              <w:rPr>
                <w:rFonts w:hint="eastAsia" w:ascii="宋体" w:hAnsi="宋体" w:eastAsia="宋体" w:cs="宋体"/>
                <w:szCs w:val="21"/>
                <w:lang w:val="en-US" w:eastAsia="zh-CN"/>
              </w:rPr>
              <w:t>中材科技(成都)有限公司</w:t>
            </w:r>
          </w:p>
        </w:tc>
        <w:tc>
          <w:tcPr>
            <w:tcW w:w="1791" w:type="dxa"/>
            <w:noWrap w:val="0"/>
            <w:vAlign w:val="center"/>
          </w:tcPr>
          <w:p>
            <w:pPr>
              <w:jc w:val="center"/>
              <w:rPr>
                <w:rFonts w:hint="eastAsia" w:ascii="宋体" w:hAnsi="宋体" w:cs="宋体"/>
                <w:szCs w:val="21"/>
              </w:rPr>
            </w:pPr>
            <w:r>
              <w:rPr>
                <w:rFonts w:hint="eastAsia" w:ascii="宋体" w:hAnsi="宋体" w:cs="宋体"/>
                <w:szCs w:val="21"/>
              </w:rPr>
              <w:t>2</w:t>
            </w:r>
            <w:r>
              <w:rPr>
                <w:rFonts w:ascii="宋体" w:hAnsi="宋体" w:cs="宋体"/>
                <w:szCs w:val="21"/>
              </w:rPr>
              <w:t>0</w:t>
            </w:r>
            <w:r>
              <w:rPr>
                <w:rFonts w:hint="eastAsia" w:ascii="宋体" w:hAnsi="宋体" w:cs="宋体"/>
                <w:szCs w:val="21"/>
                <w:lang w:val="en-US" w:eastAsia="zh-CN"/>
              </w:rPr>
              <w:t>17</w:t>
            </w:r>
            <w:r>
              <w:rPr>
                <w:rFonts w:ascii="宋体" w:hAnsi="宋体" w:cs="宋体"/>
                <w:szCs w:val="21"/>
              </w:rPr>
              <w:t>.1-2023.12</w:t>
            </w:r>
          </w:p>
        </w:tc>
        <w:tc>
          <w:tcPr>
            <w:tcW w:w="6900" w:type="dxa"/>
            <w:noWrap w:val="0"/>
            <w:vAlign w:val="center"/>
          </w:tcPr>
          <w:p>
            <w:pPr>
              <w:rPr>
                <w:rFonts w:hint="eastAsia" w:ascii="宋体" w:hAnsi="宋体" w:cs="宋体"/>
                <w:szCs w:val="21"/>
              </w:rPr>
            </w:pPr>
            <w:r>
              <w:rPr>
                <w:rFonts w:hint="eastAsia" w:ascii="宋体" w:hAnsi="宋体" w:eastAsia="宋体" w:cs="宋体"/>
                <w:color w:val="000000"/>
                <w:kern w:val="2"/>
                <w:sz w:val="21"/>
                <w:szCs w:val="22"/>
              </w:rPr>
              <w:t>牵头开发</w:t>
            </w:r>
            <w:r>
              <w:rPr>
                <w:rFonts w:hint="eastAsia" w:ascii="宋体" w:hAnsi="宋体" w:eastAsia="宋体" w:cs="宋体"/>
                <w:color w:val="000000"/>
                <w:kern w:val="2"/>
                <w:sz w:val="21"/>
                <w:szCs w:val="22"/>
                <w:lang w:val="en-US" w:eastAsia="zh-CN"/>
              </w:rPr>
              <w:t>多</w:t>
            </w:r>
            <w:r>
              <w:rPr>
                <w:rFonts w:hint="eastAsia" w:ascii="宋体" w:hAnsi="宋体" w:eastAsia="宋体" w:cs="宋体"/>
                <w:color w:val="000000"/>
                <w:kern w:val="2"/>
                <w:sz w:val="21"/>
                <w:szCs w:val="22"/>
              </w:rPr>
              <w:t>款储氢气瓶，研究并确定了高压储氢气瓶用树脂体系，确立了储氢气瓶的成型方法。研究使用国产碳纤维替代进口碳纤维，促进高压储氢气瓶降本增效，保证产业链安全</w:t>
            </w:r>
          </w:p>
        </w:tc>
        <w:tc>
          <w:tcPr>
            <w:tcW w:w="2144"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成果评价报告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宋体" w:hAnsi="宋体" w:cs="宋体"/>
                <w:szCs w:val="21"/>
              </w:rPr>
            </w:pPr>
            <w:r>
              <w:rPr>
                <w:rFonts w:hint="eastAsia" w:ascii="宋体" w:hAnsi="宋体" w:cs="宋体"/>
                <w:szCs w:val="21"/>
              </w:rPr>
              <w:t>4</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杨明高</w:t>
            </w:r>
          </w:p>
        </w:tc>
        <w:tc>
          <w:tcPr>
            <w:tcW w:w="1757" w:type="dxa"/>
            <w:noWrap w:val="0"/>
            <w:vAlign w:val="center"/>
          </w:tcPr>
          <w:p>
            <w:pPr>
              <w:jc w:val="center"/>
              <w:rPr>
                <w:rFonts w:ascii="宋体" w:hAnsi="宋体" w:cs="宋体"/>
                <w:szCs w:val="21"/>
              </w:rPr>
            </w:pPr>
            <w:r>
              <w:rPr>
                <w:rFonts w:hint="eastAsia" w:ascii="宋体" w:hAnsi="宋体" w:eastAsia="宋体" w:cs="宋体"/>
                <w:szCs w:val="21"/>
                <w:lang w:val="en-US" w:eastAsia="zh-CN"/>
              </w:rPr>
              <w:t>中材科技(成都)有限公司</w:t>
            </w:r>
          </w:p>
        </w:tc>
        <w:tc>
          <w:tcPr>
            <w:tcW w:w="1791" w:type="dxa"/>
            <w:noWrap w:val="0"/>
            <w:vAlign w:val="center"/>
          </w:tcPr>
          <w:p>
            <w:pPr>
              <w:jc w:val="center"/>
              <w:rPr>
                <w:rFonts w:hint="eastAsia" w:ascii="宋体" w:hAnsi="宋体" w:cs="宋体"/>
                <w:szCs w:val="21"/>
              </w:rPr>
            </w:pPr>
            <w:r>
              <w:rPr>
                <w:rFonts w:hint="eastAsia" w:ascii="宋体" w:hAnsi="宋体" w:cs="宋体"/>
                <w:szCs w:val="21"/>
              </w:rPr>
              <w:t>2</w:t>
            </w:r>
            <w:r>
              <w:rPr>
                <w:rFonts w:ascii="宋体" w:hAnsi="宋体" w:cs="宋体"/>
                <w:szCs w:val="21"/>
              </w:rPr>
              <w:t>0</w:t>
            </w:r>
            <w:r>
              <w:rPr>
                <w:rFonts w:hint="eastAsia" w:ascii="宋体" w:hAnsi="宋体" w:cs="宋体"/>
                <w:szCs w:val="21"/>
                <w:lang w:val="en-US" w:eastAsia="zh-CN"/>
              </w:rPr>
              <w:t>17</w:t>
            </w:r>
            <w:r>
              <w:rPr>
                <w:rFonts w:ascii="宋体" w:hAnsi="宋体" w:cs="宋体"/>
                <w:szCs w:val="21"/>
              </w:rPr>
              <w:t>.1-2023.12</w:t>
            </w:r>
          </w:p>
        </w:tc>
        <w:tc>
          <w:tcPr>
            <w:tcW w:w="6900" w:type="dxa"/>
            <w:noWrap w:val="0"/>
            <w:vAlign w:val="center"/>
          </w:tcPr>
          <w:p>
            <w:pPr>
              <w:pStyle w:val="2"/>
              <w:spacing w:line="320" w:lineRule="exact"/>
              <w:ind w:left="0" w:leftChars="0" w:firstLine="0" w:firstLineChars="0"/>
              <w:rPr>
                <w:rFonts w:hint="eastAsia" w:ascii="宋体" w:hAnsi="宋体" w:cs="宋体"/>
                <w:szCs w:val="21"/>
              </w:rPr>
            </w:pPr>
            <w:r>
              <w:rPr>
                <w:rFonts w:hint="eastAsia" w:ascii="宋体" w:hAnsi="宋体" w:eastAsia="宋体" w:cs="宋体"/>
                <w:color w:val="000000"/>
                <w:kern w:val="2"/>
                <w:sz w:val="21"/>
                <w:szCs w:val="22"/>
              </w:rPr>
              <w:t>牵头制定储氢领域国家标准2项，参与制定国家标准5项，团体标准3项</w:t>
            </w:r>
            <w:r>
              <w:rPr>
                <w:rFonts w:hint="eastAsia" w:ascii="宋体" w:hAnsi="宋体" w:eastAsia="宋体" w:cs="宋体"/>
                <w:color w:val="000000"/>
                <w:kern w:val="2"/>
                <w:sz w:val="21"/>
                <w:szCs w:val="22"/>
                <w:lang w:eastAsia="zh-CN"/>
              </w:rPr>
              <w:t>。</w:t>
            </w:r>
          </w:p>
        </w:tc>
        <w:tc>
          <w:tcPr>
            <w:tcW w:w="2144" w:type="dxa"/>
            <w:noWrap w:val="0"/>
            <w:vAlign w:val="center"/>
          </w:tcPr>
          <w:p>
            <w:pPr>
              <w:jc w:val="center"/>
              <w:rPr>
                <w:rFonts w:hint="eastAsia" w:ascii="宋体" w:hAnsi="宋体" w:eastAsia="宋体" w:cs="宋体"/>
                <w:color w:val="FF0000"/>
                <w:szCs w:val="21"/>
                <w:lang w:val="en-US" w:eastAsia="zh-CN"/>
              </w:rPr>
            </w:pPr>
            <w:r>
              <w:rPr>
                <w:rFonts w:hint="eastAsia" w:ascii="宋体" w:hAnsi="宋体" w:cs="宋体"/>
                <w:szCs w:val="21"/>
              </w:rPr>
              <w:t>知识产权1、</w:t>
            </w:r>
            <w:r>
              <w:rPr>
                <w:rFonts w:hint="eastAsia" w:ascii="宋体" w:hAnsi="宋体"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宋体" w:hAnsi="宋体" w:cs="宋体"/>
                <w:szCs w:val="21"/>
              </w:rPr>
            </w:pPr>
            <w:r>
              <w:rPr>
                <w:rFonts w:hint="eastAsia" w:ascii="宋体" w:hAnsi="宋体" w:cs="宋体"/>
                <w:szCs w:val="21"/>
              </w:rPr>
              <w:t>5</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李明</w:t>
            </w:r>
          </w:p>
        </w:tc>
        <w:tc>
          <w:tcPr>
            <w:tcW w:w="1757" w:type="dxa"/>
            <w:noWrap w:val="0"/>
            <w:vAlign w:val="center"/>
          </w:tcPr>
          <w:p>
            <w:pPr>
              <w:jc w:val="center"/>
              <w:rPr>
                <w:rFonts w:hint="eastAsia" w:ascii="宋体" w:hAnsi="宋体" w:cs="宋体"/>
                <w:szCs w:val="21"/>
              </w:rPr>
            </w:pPr>
            <w:r>
              <w:rPr>
                <w:rFonts w:hint="eastAsia" w:ascii="宋体" w:hAnsi="宋体" w:eastAsia="宋体" w:cs="宋体"/>
                <w:szCs w:val="21"/>
                <w:lang w:val="en-US" w:eastAsia="zh-CN"/>
              </w:rPr>
              <w:t>中材科技(成都)有限公司</w:t>
            </w:r>
          </w:p>
        </w:tc>
        <w:tc>
          <w:tcPr>
            <w:tcW w:w="1791" w:type="dxa"/>
            <w:noWrap w:val="0"/>
            <w:vAlign w:val="center"/>
          </w:tcPr>
          <w:p>
            <w:pPr>
              <w:jc w:val="center"/>
              <w:rPr>
                <w:rFonts w:hint="eastAsia" w:ascii="宋体" w:hAnsi="宋体" w:cs="宋体"/>
                <w:szCs w:val="21"/>
              </w:rPr>
            </w:pPr>
            <w:r>
              <w:rPr>
                <w:rFonts w:ascii="宋体" w:hAnsi="宋体" w:cs="宋体"/>
                <w:szCs w:val="21"/>
              </w:rPr>
              <w:t>20</w:t>
            </w:r>
            <w:r>
              <w:rPr>
                <w:rFonts w:hint="eastAsia" w:ascii="宋体" w:hAnsi="宋体" w:cs="宋体"/>
                <w:szCs w:val="21"/>
                <w:lang w:val="en-US" w:eastAsia="zh-CN"/>
              </w:rPr>
              <w:t>18</w:t>
            </w:r>
            <w:r>
              <w:rPr>
                <w:rFonts w:ascii="宋体" w:hAnsi="宋体" w:cs="宋体"/>
                <w:szCs w:val="21"/>
              </w:rPr>
              <w:t>.</w:t>
            </w:r>
            <w:r>
              <w:rPr>
                <w:rFonts w:hint="eastAsia" w:ascii="宋体" w:hAnsi="宋体" w:cs="宋体"/>
                <w:szCs w:val="21"/>
                <w:lang w:val="en-US" w:eastAsia="zh-CN"/>
              </w:rPr>
              <w:t>6</w:t>
            </w:r>
            <w:r>
              <w:rPr>
                <w:rFonts w:ascii="宋体" w:hAnsi="宋体" w:cs="宋体"/>
                <w:szCs w:val="21"/>
              </w:rPr>
              <w:t>-2023.12</w:t>
            </w:r>
          </w:p>
        </w:tc>
        <w:tc>
          <w:tcPr>
            <w:tcW w:w="6900" w:type="dxa"/>
            <w:noWrap w:val="0"/>
            <w:vAlign w:val="center"/>
          </w:tcPr>
          <w:p>
            <w:pPr>
              <w:pStyle w:val="2"/>
              <w:spacing w:line="320" w:lineRule="exact"/>
              <w:ind w:firstLine="0" w:firstLineChars="0"/>
              <w:rPr>
                <w:rFonts w:hint="eastAsia" w:ascii="宋体" w:hAnsi="宋体" w:cs="宋体"/>
                <w:szCs w:val="21"/>
              </w:rPr>
            </w:pPr>
            <w:r>
              <w:rPr>
                <w:rFonts w:hint="eastAsia" w:ascii="宋体" w:hAnsi="宋体" w:eastAsia="宋体" w:cs="宋体"/>
                <w:color w:val="000000"/>
                <w:kern w:val="2"/>
                <w:sz w:val="21"/>
                <w:szCs w:val="22"/>
              </w:rPr>
              <w:t>牵头开发10余款35MPa和6款70MPa高压车用储氢气瓶，负责项目推进、产品结构设计、产品取证等工作，在项目开发过程中，授权多项发明专利。</w:t>
            </w:r>
          </w:p>
        </w:tc>
        <w:tc>
          <w:tcPr>
            <w:tcW w:w="2144" w:type="dxa"/>
            <w:noWrap w:val="0"/>
            <w:vAlign w:val="center"/>
          </w:tcPr>
          <w:p>
            <w:pPr>
              <w:jc w:val="center"/>
              <w:rPr>
                <w:rFonts w:hint="default" w:ascii="宋体" w:hAnsi="宋体" w:cs="宋体"/>
                <w:szCs w:val="21"/>
                <w:lang w:val="en-US" w:eastAsia="zh-CN"/>
              </w:rPr>
            </w:pPr>
            <w:r>
              <w:rPr>
                <w:rFonts w:hint="eastAsia" w:ascii="宋体" w:hAnsi="宋体" w:cs="宋体"/>
                <w:szCs w:val="21"/>
              </w:rPr>
              <w:t>知识产权</w:t>
            </w:r>
            <w:r>
              <w:rPr>
                <w:rFonts w:hint="eastAsia" w:ascii="宋体" w:hAnsi="宋体" w:cs="宋体"/>
                <w:szCs w:val="21"/>
                <w:lang w:val="en-US" w:eastAsia="zh-CN"/>
              </w:rPr>
              <w:t>3、10</w:t>
            </w:r>
          </w:p>
          <w:p>
            <w:pPr>
              <w:jc w:val="center"/>
              <w:rPr>
                <w:rFonts w:ascii="宋体" w:hAnsi="宋体" w:cs="宋体"/>
                <w:szCs w:val="21"/>
              </w:rPr>
            </w:pPr>
            <w:r>
              <w:rPr>
                <w:rFonts w:hint="eastAsia" w:ascii="宋体" w:hAnsi="宋体" w:cs="宋体"/>
                <w:szCs w:val="21"/>
              </w:rPr>
              <w:t>论文</w:t>
            </w:r>
            <w:r>
              <w:rPr>
                <w:rFonts w:hint="eastAsia" w:ascii="宋体" w:hAnsi="宋体" w:cs="宋体"/>
                <w:szCs w:val="21"/>
                <w:lang w:val="en-US" w:eastAsia="zh-CN"/>
              </w:rPr>
              <w:t>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宋体" w:hAnsi="宋体" w:cs="宋体"/>
                <w:szCs w:val="21"/>
              </w:rPr>
            </w:pPr>
            <w:r>
              <w:rPr>
                <w:rFonts w:hint="eastAsia" w:ascii="宋体" w:hAnsi="宋体" w:cs="宋体"/>
                <w:szCs w:val="21"/>
              </w:rPr>
              <w:t>6</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赵冠熹</w:t>
            </w:r>
          </w:p>
        </w:tc>
        <w:tc>
          <w:tcPr>
            <w:tcW w:w="1757" w:type="dxa"/>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西华大学</w:t>
            </w:r>
          </w:p>
        </w:tc>
        <w:tc>
          <w:tcPr>
            <w:tcW w:w="1791" w:type="dxa"/>
            <w:noWrap w:val="0"/>
            <w:vAlign w:val="center"/>
          </w:tcPr>
          <w:p>
            <w:pPr>
              <w:jc w:val="center"/>
              <w:rPr>
                <w:rFonts w:hint="eastAsia" w:ascii="宋体" w:hAnsi="宋体" w:cs="宋体"/>
                <w:szCs w:val="21"/>
              </w:rPr>
            </w:pPr>
            <w:r>
              <w:rPr>
                <w:rFonts w:hint="eastAsia" w:ascii="宋体" w:hAnsi="宋体" w:cs="宋体"/>
                <w:szCs w:val="21"/>
              </w:rPr>
              <w:t>2</w:t>
            </w:r>
            <w:r>
              <w:rPr>
                <w:rFonts w:ascii="宋体" w:hAnsi="宋体" w:cs="宋体"/>
                <w:szCs w:val="21"/>
              </w:rPr>
              <w:t>0</w:t>
            </w:r>
            <w:r>
              <w:rPr>
                <w:rFonts w:hint="eastAsia" w:ascii="宋体" w:hAnsi="宋体" w:cs="宋体"/>
                <w:szCs w:val="21"/>
                <w:lang w:val="en-US" w:eastAsia="zh-CN"/>
              </w:rPr>
              <w:t>20</w:t>
            </w:r>
            <w:r>
              <w:rPr>
                <w:rFonts w:ascii="宋体" w:hAnsi="宋体" w:cs="宋体"/>
                <w:szCs w:val="21"/>
              </w:rPr>
              <w:t>.</w:t>
            </w:r>
            <w:r>
              <w:rPr>
                <w:rFonts w:hint="eastAsia" w:ascii="宋体" w:hAnsi="宋体" w:cs="宋体"/>
                <w:szCs w:val="21"/>
                <w:lang w:val="en-US" w:eastAsia="zh-CN"/>
              </w:rPr>
              <w:t>6</w:t>
            </w:r>
            <w:r>
              <w:rPr>
                <w:rFonts w:ascii="宋体" w:hAnsi="宋体" w:cs="宋体"/>
                <w:szCs w:val="21"/>
              </w:rPr>
              <w:t>-2023.12</w:t>
            </w:r>
          </w:p>
        </w:tc>
        <w:tc>
          <w:tcPr>
            <w:tcW w:w="6900" w:type="dxa"/>
            <w:noWrap w:val="0"/>
            <w:vAlign w:val="center"/>
          </w:tcPr>
          <w:p>
            <w:pPr>
              <w:rPr>
                <w:rFonts w:hint="eastAsia" w:ascii="宋体" w:hAnsi="宋体" w:cs="宋体"/>
                <w:szCs w:val="21"/>
              </w:rPr>
            </w:pPr>
            <w:r>
              <w:rPr>
                <w:rFonts w:hint="eastAsia" w:ascii="宋体" w:hAnsi="宋体" w:eastAsia="宋体" w:cs="宋体"/>
                <w:color w:val="000000"/>
                <w:kern w:val="2"/>
                <w:sz w:val="21"/>
                <w:szCs w:val="22"/>
                <w:lang w:val="en-US" w:eastAsia="zh-CN"/>
              </w:rPr>
              <w:t>系统开展数值模拟分析工作，考察不同设计与工艺区间对气瓶及系统的瞬态和长期使用性能的影响，提出了系列优化改进和工艺改进方案，并创建了一种氢能储存充装管理系统。</w:t>
            </w:r>
          </w:p>
        </w:tc>
        <w:tc>
          <w:tcPr>
            <w:tcW w:w="2144" w:type="dxa"/>
            <w:noWrap w:val="0"/>
            <w:vAlign w:val="center"/>
          </w:tcPr>
          <w:p>
            <w:pPr>
              <w:jc w:val="center"/>
              <w:rPr>
                <w:rFonts w:hint="eastAsia" w:ascii="宋体" w:hAnsi="宋体" w:cs="宋体"/>
                <w:szCs w:val="21"/>
                <w:lang w:val="en-US" w:eastAsia="zh-CN"/>
              </w:rPr>
            </w:pPr>
            <w:r>
              <w:rPr>
                <w:rFonts w:hint="eastAsia" w:ascii="宋体" w:hAnsi="宋体" w:cs="宋体"/>
                <w:szCs w:val="21"/>
              </w:rPr>
              <w:t>知识产权</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10</w:t>
            </w:r>
          </w:p>
          <w:p>
            <w:pPr>
              <w:jc w:val="center"/>
              <w:rPr>
                <w:rFonts w:hint="eastAsia" w:ascii="宋体" w:hAnsi="宋体" w:cs="宋体"/>
                <w:szCs w:val="21"/>
              </w:rPr>
            </w:pPr>
            <w:r>
              <w:rPr>
                <w:rFonts w:ascii="宋体" w:hAnsi="宋体" w:cs="宋体"/>
                <w:szCs w:val="21"/>
              </w:rPr>
              <w:t>论文</w:t>
            </w:r>
            <w:r>
              <w:rPr>
                <w:rFonts w:hint="eastAsia" w:ascii="宋体" w:hAnsi="宋体" w:cs="宋体"/>
                <w:szCs w:val="21"/>
                <w:lang w:val="en-US" w:eastAsia="zh-CN"/>
              </w:rPr>
              <w:t>2、3、</w:t>
            </w: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宋体" w:hAnsi="宋体" w:cs="宋体"/>
                <w:szCs w:val="21"/>
              </w:rPr>
            </w:pPr>
            <w:r>
              <w:rPr>
                <w:rFonts w:hint="eastAsia" w:ascii="宋体" w:hAnsi="宋体" w:cs="宋体"/>
                <w:szCs w:val="21"/>
              </w:rPr>
              <w:t>7</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袁卓伟</w:t>
            </w:r>
          </w:p>
        </w:tc>
        <w:tc>
          <w:tcPr>
            <w:tcW w:w="1757" w:type="dxa"/>
            <w:noWrap w:val="0"/>
            <w:vAlign w:val="center"/>
          </w:tcPr>
          <w:p>
            <w:pPr>
              <w:jc w:val="center"/>
              <w:rPr>
                <w:rFonts w:ascii="宋体" w:hAnsi="宋体" w:cs="宋体"/>
                <w:szCs w:val="21"/>
              </w:rPr>
            </w:pPr>
            <w:r>
              <w:rPr>
                <w:rFonts w:hint="eastAsia" w:ascii="宋体" w:hAnsi="宋体" w:eastAsia="宋体" w:cs="宋体"/>
                <w:szCs w:val="21"/>
                <w:lang w:val="en-US" w:eastAsia="zh-CN"/>
              </w:rPr>
              <w:t>中材科技(成都)有限公司</w:t>
            </w:r>
          </w:p>
        </w:tc>
        <w:tc>
          <w:tcPr>
            <w:tcW w:w="1791" w:type="dxa"/>
            <w:noWrap w:val="0"/>
            <w:vAlign w:val="center"/>
          </w:tcPr>
          <w:p>
            <w:pPr>
              <w:jc w:val="center"/>
              <w:rPr>
                <w:rFonts w:hint="eastAsia" w:ascii="宋体" w:hAnsi="宋体" w:cs="宋体"/>
                <w:szCs w:val="21"/>
              </w:rPr>
            </w:pPr>
            <w:r>
              <w:rPr>
                <w:rFonts w:hint="eastAsia" w:ascii="宋体" w:hAnsi="宋体" w:cs="宋体"/>
                <w:szCs w:val="21"/>
              </w:rPr>
              <w:t>2</w:t>
            </w:r>
            <w:r>
              <w:rPr>
                <w:rFonts w:ascii="宋体" w:hAnsi="宋体" w:cs="宋体"/>
                <w:szCs w:val="21"/>
              </w:rPr>
              <w:t>0</w:t>
            </w:r>
            <w:r>
              <w:rPr>
                <w:rFonts w:hint="eastAsia" w:ascii="宋体" w:hAnsi="宋体" w:cs="宋体"/>
                <w:szCs w:val="21"/>
                <w:lang w:val="en-US" w:eastAsia="zh-CN"/>
              </w:rPr>
              <w:t>18</w:t>
            </w:r>
            <w:r>
              <w:rPr>
                <w:rFonts w:ascii="宋体" w:hAnsi="宋体" w:cs="宋体"/>
                <w:szCs w:val="21"/>
              </w:rPr>
              <w:t>.</w:t>
            </w:r>
            <w:r>
              <w:rPr>
                <w:rFonts w:hint="eastAsia" w:ascii="宋体" w:hAnsi="宋体" w:cs="宋体"/>
                <w:szCs w:val="21"/>
                <w:lang w:val="en-US" w:eastAsia="zh-CN"/>
              </w:rPr>
              <w:t>4</w:t>
            </w:r>
            <w:r>
              <w:rPr>
                <w:rFonts w:ascii="宋体" w:hAnsi="宋体" w:cs="宋体"/>
                <w:szCs w:val="21"/>
              </w:rPr>
              <w:t>-2023.12</w:t>
            </w:r>
          </w:p>
        </w:tc>
        <w:tc>
          <w:tcPr>
            <w:tcW w:w="6900" w:type="dxa"/>
            <w:noWrap w:val="0"/>
            <w:vAlign w:val="center"/>
          </w:tcPr>
          <w:p>
            <w:pPr>
              <w:rPr>
                <w:rFonts w:hint="eastAsia" w:ascii="宋体" w:hAnsi="宋体" w:cs="宋体"/>
                <w:szCs w:val="21"/>
              </w:rPr>
            </w:pPr>
            <w:r>
              <w:rPr>
                <w:rFonts w:hint="eastAsia" w:ascii="宋体" w:hAnsi="宋体" w:eastAsia="宋体" w:cs="宋体"/>
                <w:color w:val="000000"/>
                <w:kern w:val="2"/>
                <w:sz w:val="21"/>
                <w:szCs w:val="22"/>
              </w:rPr>
              <w:t>研究高压储氢气瓶密封结构，</w:t>
            </w:r>
            <w:r>
              <w:rPr>
                <w:rFonts w:hint="eastAsia" w:ascii="宋体" w:hAnsi="宋体" w:eastAsia="宋体" w:cs="宋体"/>
                <w:color w:val="000000"/>
                <w:kern w:val="2"/>
                <w:sz w:val="21"/>
                <w:szCs w:val="22"/>
                <w:lang w:val="en-US" w:eastAsia="zh-CN"/>
              </w:rPr>
              <w:t>实现</w:t>
            </w:r>
            <w:r>
              <w:rPr>
                <w:rFonts w:hint="eastAsia" w:ascii="宋体" w:hAnsi="宋体" w:eastAsia="宋体" w:cs="宋体"/>
                <w:color w:val="000000"/>
                <w:kern w:val="2"/>
                <w:sz w:val="21"/>
                <w:szCs w:val="22"/>
              </w:rPr>
              <w:t>Ⅲ型高压储氢气瓶组密封达到标准要求，</w:t>
            </w:r>
            <w:r>
              <w:rPr>
                <w:rFonts w:hint="eastAsia" w:ascii="宋体" w:hAnsi="宋体" w:eastAsia="宋体" w:cs="宋体"/>
                <w:color w:val="000000"/>
                <w:kern w:val="2"/>
                <w:sz w:val="21"/>
                <w:szCs w:val="22"/>
                <w:lang w:val="en-US" w:eastAsia="zh-CN"/>
              </w:rPr>
              <w:t>并形成</w:t>
            </w:r>
            <w:r>
              <w:rPr>
                <w:rFonts w:hint="eastAsia" w:ascii="宋体" w:hAnsi="宋体" w:eastAsia="宋体" w:cs="宋体"/>
                <w:color w:val="000000"/>
                <w:kern w:val="2"/>
                <w:sz w:val="21"/>
                <w:szCs w:val="22"/>
              </w:rPr>
              <w:t>应用示范，</w:t>
            </w:r>
            <w:r>
              <w:rPr>
                <w:rFonts w:hint="eastAsia" w:ascii="宋体" w:hAnsi="宋体" w:eastAsia="宋体" w:cs="宋体"/>
                <w:color w:val="000000"/>
                <w:kern w:val="2"/>
                <w:sz w:val="21"/>
                <w:szCs w:val="22"/>
                <w:lang w:val="en-US" w:eastAsia="zh-CN"/>
              </w:rPr>
              <w:t>授权</w:t>
            </w:r>
            <w:r>
              <w:rPr>
                <w:rFonts w:hint="eastAsia" w:ascii="宋体" w:hAnsi="宋体" w:eastAsia="宋体" w:cs="宋体"/>
                <w:color w:val="000000"/>
                <w:kern w:val="2"/>
                <w:sz w:val="21"/>
                <w:szCs w:val="22"/>
              </w:rPr>
              <w:t>多项相关专利，</w:t>
            </w:r>
          </w:p>
        </w:tc>
        <w:tc>
          <w:tcPr>
            <w:tcW w:w="2144" w:type="dxa"/>
            <w:noWrap w:val="0"/>
            <w:vAlign w:val="center"/>
          </w:tcPr>
          <w:p>
            <w:pPr>
              <w:jc w:val="center"/>
              <w:rPr>
                <w:rFonts w:ascii="宋体" w:hAnsi="宋体" w:cs="宋体"/>
                <w:szCs w:val="21"/>
              </w:rPr>
            </w:pPr>
            <w:r>
              <w:rPr>
                <w:rFonts w:hint="eastAsia" w:ascii="宋体" w:hAnsi="宋体" w:cs="宋体"/>
                <w:szCs w:val="21"/>
              </w:rPr>
              <w:t>成果评价报告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宋体" w:hAnsi="宋体" w:cs="宋体"/>
                <w:szCs w:val="21"/>
              </w:rPr>
            </w:pPr>
            <w:r>
              <w:rPr>
                <w:rFonts w:hint="eastAsia" w:ascii="宋体" w:hAnsi="宋体" w:cs="宋体"/>
                <w:szCs w:val="21"/>
              </w:rPr>
              <w:t>8</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黄敏</w:t>
            </w:r>
          </w:p>
        </w:tc>
        <w:tc>
          <w:tcPr>
            <w:tcW w:w="1757" w:type="dxa"/>
            <w:noWrap w:val="0"/>
            <w:vAlign w:val="center"/>
          </w:tcPr>
          <w:p>
            <w:pPr>
              <w:jc w:val="center"/>
              <w:rPr>
                <w:rFonts w:ascii="宋体" w:hAnsi="宋体" w:cs="宋体"/>
                <w:szCs w:val="21"/>
              </w:rPr>
            </w:pPr>
            <w:r>
              <w:rPr>
                <w:rFonts w:hint="eastAsia" w:ascii="宋体" w:hAnsi="宋体" w:eastAsia="宋体" w:cs="宋体"/>
                <w:szCs w:val="21"/>
                <w:lang w:val="en-US" w:eastAsia="zh-CN"/>
              </w:rPr>
              <w:t>中材科技(成都)有限公司</w:t>
            </w:r>
          </w:p>
        </w:tc>
        <w:tc>
          <w:tcPr>
            <w:tcW w:w="1791" w:type="dxa"/>
            <w:noWrap w:val="0"/>
            <w:vAlign w:val="center"/>
          </w:tcPr>
          <w:p>
            <w:pPr>
              <w:jc w:val="center"/>
              <w:rPr>
                <w:rFonts w:hint="eastAsia" w:ascii="宋体" w:hAnsi="宋体" w:cs="宋体"/>
                <w:szCs w:val="21"/>
              </w:rPr>
            </w:pPr>
            <w:r>
              <w:rPr>
                <w:rFonts w:hint="eastAsia" w:ascii="宋体" w:hAnsi="宋体" w:cs="宋体"/>
                <w:szCs w:val="21"/>
              </w:rPr>
              <w:t>2</w:t>
            </w:r>
            <w:r>
              <w:rPr>
                <w:rFonts w:ascii="宋体" w:hAnsi="宋体" w:cs="宋体"/>
                <w:szCs w:val="21"/>
              </w:rPr>
              <w:t>0</w:t>
            </w:r>
            <w:r>
              <w:rPr>
                <w:rFonts w:hint="eastAsia" w:ascii="宋体" w:hAnsi="宋体" w:cs="宋体"/>
                <w:szCs w:val="21"/>
                <w:lang w:val="en-US" w:eastAsia="zh-CN"/>
              </w:rPr>
              <w:t>19</w:t>
            </w:r>
            <w:r>
              <w:rPr>
                <w:rFonts w:ascii="宋体" w:hAnsi="宋体" w:cs="宋体"/>
                <w:szCs w:val="21"/>
              </w:rPr>
              <w:t>.1</w:t>
            </w:r>
            <w:r>
              <w:rPr>
                <w:rFonts w:hint="eastAsia" w:ascii="宋体" w:hAnsi="宋体" w:cs="宋体"/>
                <w:szCs w:val="21"/>
                <w:lang w:val="en-US" w:eastAsia="zh-CN"/>
              </w:rPr>
              <w:t>0</w:t>
            </w:r>
            <w:r>
              <w:rPr>
                <w:rFonts w:ascii="宋体" w:hAnsi="宋体" w:cs="宋体"/>
                <w:szCs w:val="21"/>
              </w:rPr>
              <w:t>-2023.12</w:t>
            </w:r>
          </w:p>
        </w:tc>
        <w:tc>
          <w:tcPr>
            <w:tcW w:w="6900" w:type="dxa"/>
            <w:noWrap w:val="0"/>
            <w:vAlign w:val="center"/>
          </w:tcPr>
          <w:p>
            <w:pPr>
              <w:rPr>
                <w:rFonts w:hint="eastAsia" w:ascii="宋体" w:hAnsi="宋体" w:cs="宋体"/>
                <w:szCs w:val="21"/>
              </w:rPr>
            </w:pPr>
            <w:r>
              <w:rPr>
                <w:rFonts w:hint="eastAsia" w:ascii="宋体" w:hAnsi="宋体" w:eastAsia="宋体" w:cstheme="minorEastAsia"/>
                <w:bCs/>
                <w:sz w:val="21"/>
                <w:szCs w:val="21"/>
              </w:rPr>
              <w:t>实现气瓶不对称极孔非测地线全缠绕工艺，缠绕过程精准高效，数控程序自动化缠绕，</w:t>
            </w:r>
            <w:r>
              <w:rPr>
                <w:rFonts w:hint="eastAsia" w:ascii="宋体" w:hAnsi="宋体" w:eastAsia="宋体" w:cstheme="minorEastAsia"/>
                <w:bCs/>
                <w:sz w:val="21"/>
                <w:szCs w:val="21"/>
                <w:lang w:val="en-US" w:eastAsia="zh-CN"/>
              </w:rPr>
              <w:t>推进</w:t>
            </w:r>
            <w:r>
              <w:rPr>
                <w:rFonts w:hint="eastAsia" w:ascii="宋体" w:hAnsi="宋体" w:eastAsia="宋体" w:cstheme="minorEastAsia"/>
                <w:bCs/>
                <w:sz w:val="21"/>
                <w:szCs w:val="21"/>
              </w:rPr>
              <w:t>国产碳纤维应用于35MPa、70MPa氢气瓶</w:t>
            </w:r>
          </w:p>
        </w:tc>
        <w:tc>
          <w:tcPr>
            <w:tcW w:w="2144"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rPr>
              <w:t>知识产权</w:t>
            </w:r>
            <w:r>
              <w:rPr>
                <w:rFonts w:hint="eastAsia" w:ascii="宋体" w:hAnsi="宋体" w:cs="宋体"/>
                <w:szCs w:val="21"/>
                <w:lang w:val="en-US" w:eastAsia="zh-CN"/>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9</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李世洪</w:t>
            </w:r>
          </w:p>
        </w:tc>
        <w:tc>
          <w:tcPr>
            <w:tcW w:w="1757" w:type="dxa"/>
            <w:noWrap w:val="0"/>
            <w:vAlign w:val="center"/>
          </w:tcPr>
          <w:p>
            <w:pPr>
              <w:jc w:val="center"/>
              <w:rPr>
                <w:rFonts w:hint="eastAsia" w:ascii="宋体" w:hAnsi="宋体" w:cs="宋体"/>
                <w:szCs w:val="21"/>
              </w:rPr>
            </w:pPr>
            <w:r>
              <w:rPr>
                <w:rFonts w:hint="eastAsia" w:ascii="宋体" w:hAnsi="宋体" w:eastAsia="宋体" w:cs="宋体"/>
                <w:szCs w:val="21"/>
                <w:lang w:val="en-US" w:eastAsia="zh-CN"/>
              </w:rPr>
              <w:t>中材科技(成都)有限公司</w:t>
            </w:r>
          </w:p>
        </w:tc>
        <w:tc>
          <w:tcPr>
            <w:tcW w:w="1791" w:type="dxa"/>
            <w:noWrap w:val="0"/>
            <w:vAlign w:val="center"/>
          </w:tcPr>
          <w:p>
            <w:pPr>
              <w:jc w:val="center"/>
              <w:rPr>
                <w:rFonts w:hint="eastAsia" w:ascii="宋体" w:hAnsi="宋体" w:cs="宋体"/>
                <w:szCs w:val="21"/>
              </w:rPr>
            </w:pPr>
            <w:r>
              <w:rPr>
                <w:rFonts w:hint="eastAsia" w:ascii="宋体" w:hAnsi="宋体" w:cs="宋体"/>
                <w:szCs w:val="21"/>
              </w:rPr>
              <w:t>2</w:t>
            </w:r>
            <w:r>
              <w:rPr>
                <w:rFonts w:ascii="宋体" w:hAnsi="宋体" w:cs="宋体"/>
                <w:szCs w:val="21"/>
              </w:rPr>
              <w:t>0</w:t>
            </w:r>
            <w:r>
              <w:rPr>
                <w:rFonts w:hint="eastAsia" w:ascii="宋体" w:hAnsi="宋体" w:cs="宋体"/>
                <w:szCs w:val="21"/>
                <w:lang w:val="en-US" w:eastAsia="zh-CN"/>
              </w:rPr>
              <w:t>19</w:t>
            </w:r>
            <w:r>
              <w:rPr>
                <w:rFonts w:ascii="宋体" w:hAnsi="宋体" w:cs="宋体"/>
                <w:szCs w:val="21"/>
              </w:rPr>
              <w:t>.</w:t>
            </w:r>
            <w:r>
              <w:rPr>
                <w:rFonts w:hint="eastAsia" w:ascii="宋体" w:hAnsi="宋体" w:cs="宋体"/>
                <w:szCs w:val="21"/>
                <w:lang w:val="en-US" w:eastAsia="zh-CN"/>
              </w:rPr>
              <w:t>1</w:t>
            </w:r>
            <w:r>
              <w:rPr>
                <w:rFonts w:ascii="宋体" w:hAnsi="宋体" w:cs="宋体"/>
                <w:szCs w:val="21"/>
              </w:rPr>
              <w:t>-2023.12</w:t>
            </w:r>
          </w:p>
        </w:tc>
        <w:tc>
          <w:tcPr>
            <w:tcW w:w="6900" w:type="dxa"/>
            <w:noWrap w:val="0"/>
            <w:vAlign w:val="center"/>
          </w:tcPr>
          <w:p>
            <w:pPr>
              <w:rPr>
                <w:rFonts w:hint="eastAsia" w:ascii="宋体" w:hAnsi="宋体" w:cs="宋体"/>
                <w:szCs w:val="21"/>
              </w:rPr>
            </w:pPr>
            <w:r>
              <w:rPr>
                <w:rFonts w:hint="eastAsia" w:ascii="宋体" w:hAnsi="宋体" w:eastAsia="宋体" w:cs="宋体"/>
                <w:kern w:val="2"/>
                <w:sz w:val="21"/>
                <w:szCs w:val="22"/>
              </w:rPr>
              <w:t>开展储氢气瓶铝内胆板式拉深工艺研究工作，解决了内胆厚度偏差大、一次成型合格率低、使用疲劳性能差的问题，为实现内胆的精准控制提供了新方法。</w:t>
            </w:r>
          </w:p>
        </w:tc>
        <w:tc>
          <w:tcPr>
            <w:tcW w:w="2144" w:type="dxa"/>
            <w:noWrap w:val="0"/>
            <w:vAlign w:val="center"/>
          </w:tcPr>
          <w:p>
            <w:pPr>
              <w:jc w:val="center"/>
              <w:rPr>
                <w:rFonts w:hint="eastAsia" w:ascii="宋体" w:hAnsi="宋体" w:cs="宋体"/>
                <w:szCs w:val="21"/>
              </w:rPr>
            </w:pPr>
            <w:r>
              <w:rPr>
                <w:rFonts w:hint="eastAsia" w:ascii="宋体" w:hAnsi="宋体" w:cs="宋体"/>
                <w:szCs w:val="21"/>
              </w:rPr>
              <w:t>知识产权</w:t>
            </w:r>
            <w:r>
              <w:rPr>
                <w:rFonts w:hint="eastAsia" w:ascii="宋体" w:hAnsi="宋体" w:cs="宋体"/>
                <w:szCs w:val="21"/>
                <w:lang w:val="en-US" w:eastAsia="zh-CN"/>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1054" w:type="dxa"/>
            <w:noWrap w:val="0"/>
            <w:vAlign w:val="center"/>
          </w:tcPr>
          <w:p>
            <w:pPr>
              <w:jc w:val="center"/>
              <w:rPr>
                <w:rFonts w:hint="eastAsia" w:ascii="宋体" w:hAnsi="宋体" w:cs="宋体"/>
                <w:szCs w:val="21"/>
              </w:rPr>
            </w:pPr>
            <w:r>
              <w:rPr>
                <w:rFonts w:ascii="Times New Roman" w:hAnsi="Times New Roman" w:eastAsia="宋体" w:cs="Times New Roman"/>
                <w:sz w:val="24"/>
              </w:rPr>
              <w:t>郭永智</w:t>
            </w:r>
          </w:p>
        </w:tc>
        <w:tc>
          <w:tcPr>
            <w:tcW w:w="1757" w:type="dxa"/>
            <w:noWrap w:val="0"/>
            <w:vAlign w:val="center"/>
          </w:tcPr>
          <w:p>
            <w:pPr>
              <w:jc w:val="center"/>
              <w:rPr>
                <w:rFonts w:hint="eastAsia" w:ascii="宋体" w:hAnsi="宋体" w:cs="宋体"/>
                <w:szCs w:val="21"/>
              </w:rPr>
            </w:pPr>
            <w:r>
              <w:rPr>
                <w:rFonts w:hint="eastAsia" w:ascii="宋体" w:hAnsi="宋体" w:eastAsia="宋体" w:cs="宋体"/>
                <w:szCs w:val="21"/>
                <w:lang w:val="en-US" w:eastAsia="zh-CN"/>
              </w:rPr>
              <w:t>中材科技(成都)有限公司</w:t>
            </w:r>
          </w:p>
        </w:tc>
        <w:tc>
          <w:tcPr>
            <w:tcW w:w="1791"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2020.4-</w:t>
            </w:r>
            <w:r>
              <w:rPr>
                <w:rFonts w:ascii="宋体" w:hAnsi="宋体" w:cs="宋体"/>
                <w:szCs w:val="21"/>
              </w:rPr>
              <w:t>2023.12</w:t>
            </w:r>
          </w:p>
        </w:tc>
        <w:tc>
          <w:tcPr>
            <w:tcW w:w="6900" w:type="dxa"/>
            <w:noWrap w:val="0"/>
            <w:vAlign w:val="center"/>
          </w:tcPr>
          <w:p>
            <w:pPr>
              <w:rPr>
                <w:rFonts w:hint="eastAsia" w:ascii="宋体" w:hAnsi="宋体" w:cs="宋体"/>
                <w:szCs w:val="21"/>
              </w:rPr>
            </w:pPr>
            <w:r>
              <w:rPr>
                <w:rFonts w:hint="eastAsia" w:ascii="宋体" w:hAnsi="宋体" w:eastAsia="宋体" w:cs="宋体"/>
                <w:color w:val="000000"/>
                <w:kern w:val="2"/>
                <w:sz w:val="21"/>
                <w:szCs w:val="22"/>
              </w:rPr>
              <w:t>参与5款35MPa国产碳纤维大容积储氢气瓶的设计开发，</w:t>
            </w:r>
            <w:r>
              <w:rPr>
                <w:rFonts w:hint="eastAsia" w:ascii="宋体" w:hAnsi="宋体" w:eastAsia="宋体" w:cs="宋体"/>
                <w:color w:val="000000"/>
                <w:kern w:val="2"/>
                <w:sz w:val="21"/>
                <w:szCs w:val="22"/>
                <w:lang w:val="en-US" w:eastAsia="zh-CN"/>
              </w:rPr>
              <w:t>开展了</w:t>
            </w:r>
            <w:r>
              <w:rPr>
                <w:rFonts w:hint="eastAsia" w:ascii="宋体" w:hAnsi="宋体" w:eastAsia="宋体" w:cs="宋体"/>
                <w:color w:val="000000"/>
                <w:kern w:val="2"/>
                <w:sz w:val="21"/>
                <w:szCs w:val="22"/>
              </w:rPr>
              <w:t>高压储氢系统的随机振动疲劳、动态冲击和静态推力</w:t>
            </w:r>
            <w:r>
              <w:rPr>
                <w:rFonts w:hint="eastAsia" w:ascii="宋体" w:hAnsi="宋体" w:eastAsia="宋体" w:cs="宋体"/>
                <w:color w:val="000000"/>
                <w:kern w:val="2"/>
                <w:sz w:val="21"/>
                <w:szCs w:val="22"/>
                <w:lang w:val="en-US" w:eastAsia="zh-CN"/>
              </w:rPr>
              <w:t>等试验研究。</w:t>
            </w:r>
          </w:p>
        </w:tc>
        <w:tc>
          <w:tcPr>
            <w:tcW w:w="2144" w:type="dxa"/>
            <w:noWrap w:val="0"/>
            <w:vAlign w:val="center"/>
          </w:tcPr>
          <w:p>
            <w:pPr>
              <w:jc w:val="center"/>
              <w:rPr>
                <w:rFonts w:hint="eastAsia" w:ascii="宋体" w:hAnsi="宋体" w:eastAsia="宋体" w:cs="宋体"/>
                <w:szCs w:val="21"/>
                <w:lang w:val="en-US" w:eastAsia="zh-CN"/>
              </w:rPr>
            </w:pPr>
            <w:r>
              <w:rPr>
                <w:rFonts w:hint="eastAsia" w:ascii="宋体" w:hAnsi="宋体" w:cs="宋体"/>
                <w:szCs w:val="21"/>
              </w:rPr>
              <w:t>知识产权</w:t>
            </w:r>
            <w:r>
              <w:rPr>
                <w:rFonts w:hint="eastAsia" w:ascii="宋体" w:hAnsi="宋体" w:cs="宋体"/>
                <w:szCs w:val="21"/>
                <w:lang w:val="en-US" w:eastAsia="zh-CN"/>
              </w:rPr>
              <w:t>3</w:t>
            </w:r>
          </w:p>
          <w:p>
            <w:pPr>
              <w:jc w:val="center"/>
              <w:rPr>
                <w:rFonts w:hint="default" w:ascii="宋体" w:hAnsi="宋体" w:eastAsia="宋体" w:cs="宋体"/>
                <w:szCs w:val="21"/>
                <w:lang w:val="en-US" w:eastAsia="zh-CN"/>
              </w:rPr>
            </w:pPr>
            <w:r>
              <w:rPr>
                <w:rFonts w:hint="eastAsia" w:ascii="宋体" w:hAnsi="宋体" w:cs="宋体"/>
                <w:szCs w:val="21"/>
                <w:lang w:val="en-US" w:eastAsia="zh-CN"/>
              </w:rPr>
              <w:t>论文4、5</w:t>
            </w:r>
          </w:p>
        </w:tc>
      </w:tr>
    </w:tbl>
    <w:p>
      <w:pPr>
        <w:ind w:firstLine="560" w:firstLineChars="200"/>
        <w:rPr>
          <w:rFonts w:hint="eastAsia" w:ascii="方正仿宋简体" w:hAnsi="方正仿宋简体" w:eastAsia="方正仿宋简体" w:cs="方正仿宋简体"/>
          <w:sz w:val="28"/>
          <w:szCs w:val="28"/>
        </w:rPr>
      </w:pPr>
    </w:p>
    <w:sectPr>
      <w:pgSz w:w="16838" w:h="11906" w:orient="landscape"/>
      <w:pgMar w:top="1587" w:right="1701" w:bottom="147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黑体简体">
    <w:panose1 w:val="02000000000000000000"/>
    <w:charset w:val="86"/>
    <w:family w:val="auto"/>
    <w:pitch w:val="default"/>
    <w:sig w:usb0="A00002BF" w:usb1="184F6CFA" w:usb2="00000012" w:usb3="00000000" w:csb0="00040001" w:csb1="00000000"/>
  </w:font>
  <w:font w:name="方正仿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lNDMyNjI3NjU4ZmIzNmZjYjE4MTNjZGVkNjQ5YjYifQ=="/>
  </w:docVars>
  <w:rsids>
    <w:rsidRoot w:val="32D6673A"/>
    <w:rsid w:val="00005840"/>
    <w:rsid w:val="00007799"/>
    <w:rsid w:val="0001064E"/>
    <w:rsid w:val="0001140D"/>
    <w:rsid w:val="00023623"/>
    <w:rsid w:val="00032B67"/>
    <w:rsid w:val="00036743"/>
    <w:rsid w:val="000408A8"/>
    <w:rsid w:val="000420B5"/>
    <w:rsid w:val="000420F2"/>
    <w:rsid w:val="00044D86"/>
    <w:rsid w:val="00050BC6"/>
    <w:rsid w:val="00057715"/>
    <w:rsid w:val="000577F2"/>
    <w:rsid w:val="0006297E"/>
    <w:rsid w:val="00070D9F"/>
    <w:rsid w:val="0007306A"/>
    <w:rsid w:val="000758D7"/>
    <w:rsid w:val="00075B4E"/>
    <w:rsid w:val="000772BB"/>
    <w:rsid w:val="000853E8"/>
    <w:rsid w:val="00094004"/>
    <w:rsid w:val="00094919"/>
    <w:rsid w:val="0009683B"/>
    <w:rsid w:val="000A17E4"/>
    <w:rsid w:val="000A5E83"/>
    <w:rsid w:val="000B71DD"/>
    <w:rsid w:val="000D41D8"/>
    <w:rsid w:val="000E22A8"/>
    <w:rsid w:val="000E696F"/>
    <w:rsid w:val="000F15D7"/>
    <w:rsid w:val="000F1EBB"/>
    <w:rsid w:val="000F2C99"/>
    <w:rsid w:val="000F43AF"/>
    <w:rsid w:val="000F5443"/>
    <w:rsid w:val="00110093"/>
    <w:rsid w:val="00134A10"/>
    <w:rsid w:val="00155431"/>
    <w:rsid w:val="0016219A"/>
    <w:rsid w:val="00162CC2"/>
    <w:rsid w:val="00163B4C"/>
    <w:rsid w:val="00171416"/>
    <w:rsid w:val="00176B80"/>
    <w:rsid w:val="00195E3A"/>
    <w:rsid w:val="001A1B09"/>
    <w:rsid w:val="001A3155"/>
    <w:rsid w:val="001A3625"/>
    <w:rsid w:val="001B1CAE"/>
    <w:rsid w:val="001C3C5B"/>
    <w:rsid w:val="001C6879"/>
    <w:rsid w:val="001D2A15"/>
    <w:rsid w:val="001D4332"/>
    <w:rsid w:val="001E2304"/>
    <w:rsid w:val="001E32C0"/>
    <w:rsid w:val="001E4E6C"/>
    <w:rsid w:val="001E67CB"/>
    <w:rsid w:val="0020196A"/>
    <w:rsid w:val="00215356"/>
    <w:rsid w:val="0022601A"/>
    <w:rsid w:val="0023189C"/>
    <w:rsid w:val="00263AFA"/>
    <w:rsid w:val="00267D66"/>
    <w:rsid w:val="002761DB"/>
    <w:rsid w:val="00283321"/>
    <w:rsid w:val="00283EAD"/>
    <w:rsid w:val="002A3AD4"/>
    <w:rsid w:val="002A6935"/>
    <w:rsid w:val="002B31FF"/>
    <w:rsid w:val="002B5EF3"/>
    <w:rsid w:val="002D2F4A"/>
    <w:rsid w:val="002D5F48"/>
    <w:rsid w:val="002E2D85"/>
    <w:rsid w:val="002E3751"/>
    <w:rsid w:val="002F295E"/>
    <w:rsid w:val="002F42C0"/>
    <w:rsid w:val="002F6F99"/>
    <w:rsid w:val="00323C24"/>
    <w:rsid w:val="003248E2"/>
    <w:rsid w:val="003374B5"/>
    <w:rsid w:val="0037674A"/>
    <w:rsid w:val="003767B0"/>
    <w:rsid w:val="00384CF4"/>
    <w:rsid w:val="003A4E6C"/>
    <w:rsid w:val="003A7044"/>
    <w:rsid w:val="003B493F"/>
    <w:rsid w:val="003B7713"/>
    <w:rsid w:val="003C0288"/>
    <w:rsid w:val="003C5392"/>
    <w:rsid w:val="003C5395"/>
    <w:rsid w:val="003C5F43"/>
    <w:rsid w:val="003D0B68"/>
    <w:rsid w:val="003D23C2"/>
    <w:rsid w:val="003D7758"/>
    <w:rsid w:val="003E42DB"/>
    <w:rsid w:val="003F400F"/>
    <w:rsid w:val="0042278C"/>
    <w:rsid w:val="00423C07"/>
    <w:rsid w:val="00425B88"/>
    <w:rsid w:val="00431916"/>
    <w:rsid w:val="00434518"/>
    <w:rsid w:val="00434C8C"/>
    <w:rsid w:val="00436069"/>
    <w:rsid w:val="00442948"/>
    <w:rsid w:val="00451B57"/>
    <w:rsid w:val="00454F5C"/>
    <w:rsid w:val="00485813"/>
    <w:rsid w:val="004A10F3"/>
    <w:rsid w:val="004A1130"/>
    <w:rsid w:val="004B0D38"/>
    <w:rsid w:val="004B280C"/>
    <w:rsid w:val="004B5820"/>
    <w:rsid w:val="004B6E01"/>
    <w:rsid w:val="004D2FBB"/>
    <w:rsid w:val="004E46DA"/>
    <w:rsid w:val="004E61C1"/>
    <w:rsid w:val="004F0613"/>
    <w:rsid w:val="004F6C43"/>
    <w:rsid w:val="00503DB3"/>
    <w:rsid w:val="0052562B"/>
    <w:rsid w:val="00526BA8"/>
    <w:rsid w:val="00527AA0"/>
    <w:rsid w:val="00536209"/>
    <w:rsid w:val="00545FCD"/>
    <w:rsid w:val="00551A77"/>
    <w:rsid w:val="005531E6"/>
    <w:rsid w:val="00555411"/>
    <w:rsid w:val="00562434"/>
    <w:rsid w:val="00571E43"/>
    <w:rsid w:val="005770BF"/>
    <w:rsid w:val="00591C28"/>
    <w:rsid w:val="005A7FF2"/>
    <w:rsid w:val="005B168A"/>
    <w:rsid w:val="005B3E69"/>
    <w:rsid w:val="005B6A20"/>
    <w:rsid w:val="005C1D59"/>
    <w:rsid w:val="005C4E9B"/>
    <w:rsid w:val="005D3CBE"/>
    <w:rsid w:val="005D3CD4"/>
    <w:rsid w:val="005E3A22"/>
    <w:rsid w:val="005E4DC2"/>
    <w:rsid w:val="005F08FC"/>
    <w:rsid w:val="005F45C4"/>
    <w:rsid w:val="006050D5"/>
    <w:rsid w:val="00607043"/>
    <w:rsid w:val="006135E5"/>
    <w:rsid w:val="00630991"/>
    <w:rsid w:val="00637624"/>
    <w:rsid w:val="0064081D"/>
    <w:rsid w:val="00640A4F"/>
    <w:rsid w:val="00644A9E"/>
    <w:rsid w:val="00646B16"/>
    <w:rsid w:val="0065420F"/>
    <w:rsid w:val="00657D45"/>
    <w:rsid w:val="006611A9"/>
    <w:rsid w:val="00666D0C"/>
    <w:rsid w:val="006758EC"/>
    <w:rsid w:val="0067768E"/>
    <w:rsid w:val="00680E53"/>
    <w:rsid w:val="006831D1"/>
    <w:rsid w:val="006942DD"/>
    <w:rsid w:val="006A28A5"/>
    <w:rsid w:val="006D6B76"/>
    <w:rsid w:val="006F1804"/>
    <w:rsid w:val="00707649"/>
    <w:rsid w:val="007106F7"/>
    <w:rsid w:val="00711538"/>
    <w:rsid w:val="00713BDC"/>
    <w:rsid w:val="00714638"/>
    <w:rsid w:val="0072229F"/>
    <w:rsid w:val="00724ED8"/>
    <w:rsid w:val="00726A82"/>
    <w:rsid w:val="007358AB"/>
    <w:rsid w:val="00744CBB"/>
    <w:rsid w:val="0074517A"/>
    <w:rsid w:val="00752428"/>
    <w:rsid w:val="00773475"/>
    <w:rsid w:val="0077465F"/>
    <w:rsid w:val="00775235"/>
    <w:rsid w:val="00781A76"/>
    <w:rsid w:val="0078597E"/>
    <w:rsid w:val="007878F0"/>
    <w:rsid w:val="007A5E48"/>
    <w:rsid w:val="007A735E"/>
    <w:rsid w:val="007C35EF"/>
    <w:rsid w:val="007C71FC"/>
    <w:rsid w:val="007D477E"/>
    <w:rsid w:val="007E0155"/>
    <w:rsid w:val="007F3C77"/>
    <w:rsid w:val="007F50BD"/>
    <w:rsid w:val="007F639C"/>
    <w:rsid w:val="0080762C"/>
    <w:rsid w:val="00815F04"/>
    <w:rsid w:val="00821E27"/>
    <w:rsid w:val="00824E4E"/>
    <w:rsid w:val="008336EE"/>
    <w:rsid w:val="00836282"/>
    <w:rsid w:val="00877E87"/>
    <w:rsid w:val="0088208A"/>
    <w:rsid w:val="00886EE7"/>
    <w:rsid w:val="00895CFD"/>
    <w:rsid w:val="008B06E9"/>
    <w:rsid w:val="008C6555"/>
    <w:rsid w:val="008D6F10"/>
    <w:rsid w:val="008E0BFB"/>
    <w:rsid w:val="008E2A6E"/>
    <w:rsid w:val="008F3E8D"/>
    <w:rsid w:val="00901BA6"/>
    <w:rsid w:val="009102C0"/>
    <w:rsid w:val="00926F8A"/>
    <w:rsid w:val="009421BC"/>
    <w:rsid w:val="0095702A"/>
    <w:rsid w:val="00957FC3"/>
    <w:rsid w:val="00970799"/>
    <w:rsid w:val="0098451A"/>
    <w:rsid w:val="00985217"/>
    <w:rsid w:val="009A37AD"/>
    <w:rsid w:val="009B16FF"/>
    <w:rsid w:val="009B66D1"/>
    <w:rsid w:val="009C2859"/>
    <w:rsid w:val="009C7CB8"/>
    <w:rsid w:val="009F1872"/>
    <w:rsid w:val="009F244D"/>
    <w:rsid w:val="00A27D51"/>
    <w:rsid w:val="00A3281A"/>
    <w:rsid w:val="00A42A63"/>
    <w:rsid w:val="00A4648E"/>
    <w:rsid w:val="00A72613"/>
    <w:rsid w:val="00A81192"/>
    <w:rsid w:val="00A91E1C"/>
    <w:rsid w:val="00A92A66"/>
    <w:rsid w:val="00A94C5C"/>
    <w:rsid w:val="00AA76CB"/>
    <w:rsid w:val="00AB67FC"/>
    <w:rsid w:val="00AC5D23"/>
    <w:rsid w:val="00AC5D83"/>
    <w:rsid w:val="00AE0FE0"/>
    <w:rsid w:val="00AE5848"/>
    <w:rsid w:val="00B04D95"/>
    <w:rsid w:val="00B10794"/>
    <w:rsid w:val="00B10F9E"/>
    <w:rsid w:val="00B14501"/>
    <w:rsid w:val="00B24315"/>
    <w:rsid w:val="00B32155"/>
    <w:rsid w:val="00B5552A"/>
    <w:rsid w:val="00B67AB4"/>
    <w:rsid w:val="00B80A41"/>
    <w:rsid w:val="00B81B49"/>
    <w:rsid w:val="00B83869"/>
    <w:rsid w:val="00B87979"/>
    <w:rsid w:val="00BB0D0A"/>
    <w:rsid w:val="00BC47F9"/>
    <w:rsid w:val="00BE23E6"/>
    <w:rsid w:val="00BE4730"/>
    <w:rsid w:val="00BE4C98"/>
    <w:rsid w:val="00BE5A0B"/>
    <w:rsid w:val="00BF35F2"/>
    <w:rsid w:val="00C1339D"/>
    <w:rsid w:val="00C2050F"/>
    <w:rsid w:val="00C3668A"/>
    <w:rsid w:val="00C514CC"/>
    <w:rsid w:val="00C523F0"/>
    <w:rsid w:val="00C56BFC"/>
    <w:rsid w:val="00C57DDC"/>
    <w:rsid w:val="00C736B6"/>
    <w:rsid w:val="00C750FE"/>
    <w:rsid w:val="00C767CF"/>
    <w:rsid w:val="00C81248"/>
    <w:rsid w:val="00C85C73"/>
    <w:rsid w:val="00CA7A05"/>
    <w:rsid w:val="00CB14A8"/>
    <w:rsid w:val="00CB2BFC"/>
    <w:rsid w:val="00CB7407"/>
    <w:rsid w:val="00CC366D"/>
    <w:rsid w:val="00CC4866"/>
    <w:rsid w:val="00CC4CD5"/>
    <w:rsid w:val="00CC5C0F"/>
    <w:rsid w:val="00CD0B16"/>
    <w:rsid w:val="00CD5853"/>
    <w:rsid w:val="00CE4A6C"/>
    <w:rsid w:val="00D16D6E"/>
    <w:rsid w:val="00D20CF0"/>
    <w:rsid w:val="00D271F7"/>
    <w:rsid w:val="00D32586"/>
    <w:rsid w:val="00D34FE5"/>
    <w:rsid w:val="00D3623A"/>
    <w:rsid w:val="00D53851"/>
    <w:rsid w:val="00D7181D"/>
    <w:rsid w:val="00D75F51"/>
    <w:rsid w:val="00D85B91"/>
    <w:rsid w:val="00D90560"/>
    <w:rsid w:val="00D937A3"/>
    <w:rsid w:val="00D94FE8"/>
    <w:rsid w:val="00DA23EC"/>
    <w:rsid w:val="00DB46CB"/>
    <w:rsid w:val="00DD0052"/>
    <w:rsid w:val="00DD7F98"/>
    <w:rsid w:val="00DE2D3C"/>
    <w:rsid w:val="00DE4781"/>
    <w:rsid w:val="00DF2BAB"/>
    <w:rsid w:val="00DF2F75"/>
    <w:rsid w:val="00E123FA"/>
    <w:rsid w:val="00E13BF3"/>
    <w:rsid w:val="00E20007"/>
    <w:rsid w:val="00E20514"/>
    <w:rsid w:val="00E30E7D"/>
    <w:rsid w:val="00E374E7"/>
    <w:rsid w:val="00E469D7"/>
    <w:rsid w:val="00E51015"/>
    <w:rsid w:val="00E5358D"/>
    <w:rsid w:val="00E554D9"/>
    <w:rsid w:val="00E664B7"/>
    <w:rsid w:val="00E673C2"/>
    <w:rsid w:val="00E71975"/>
    <w:rsid w:val="00E7482D"/>
    <w:rsid w:val="00E80AB5"/>
    <w:rsid w:val="00EA3C54"/>
    <w:rsid w:val="00EB676A"/>
    <w:rsid w:val="00EC41D4"/>
    <w:rsid w:val="00EC6A77"/>
    <w:rsid w:val="00ED2AC2"/>
    <w:rsid w:val="00EE7DB8"/>
    <w:rsid w:val="00EF73D0"/>
    <w:rsid w:val="00F44209"/>
    <w:rsid w:val="00F4462F"/>
    <w:rsid w:val="00F54282"/>
    <w:rsid w:val="00F61122"/>
    <w:rsid w:val="00F76601"/>
    <w:rsid w:val="00F84FC2"/>
    <w:rsid w:val="00FA07DF"/>
    <w:rsid w:val="00FA2C06"/>
    <w:rsid w:val="00FB3563"/>
    <w:rsid w:val="00FB5BD6"/>
    <w:rsid w:val="00FC6C75"/>
    <w:rsid w:val="00FD69F1"/>
    <w:rsid w:val="00FD7E02"/>
    <w:rsid w:val="00FE311C"/>
    <w:rsid w:val="00FF1E24"/>
    <w:rsid w:val="00FF36D3"/>
    <w:rsid w:val="028D1D92"/>
    <w:rsid w:val="061C3AF9"/>
    <w:rsid w:val="09B742CD"/>
    <w:rsid w:val="0A652C4D"/>
    <w:rsid w:val="0CE21591"/>
    <w:rsid w:val="10C60BF0"/>
    <w:rsid w:val="13350476"/>
    <w:rsid w:val="1494617F"/>
    <w:rsid w:val="18EE4A1C"/>
    <w:rsid w:val="19772A9C"/>
    <w:rsid w:val="199916C5"/>
    <w:rsid w:val="1B4960FF"/>
    <w:rsid w:val="1B682B89"/>
    <w:rsid w:val="1BF749A7"/>
    <w:rsid w:val="213700E3"/>
    <w:rsid w:val="215C4605"/>
    <w:rsid w:val="23FF3C61"/>
    <w:rsid w:val="240A6B34"/>
    <w:rsid w:val="24927663"/>
    <w:rsid w:val="24A42FC2"/>
    <w:rsid w:val="25002867"/>
    <w:rsid w:val="288B45A6"/>
    <w:rsid w:val="294D5C4E"/>
    <w:rsid w:val="2A6055D0"/>
    <w:rsid w:val="2E0C580D"/>
    <w:rsid w:val="2E4064E6"/>
    <w:rsid w:val="2E51764F"/>
    <w:rsid w:val="2EC77324"/>
    <w:rsid w:val="2F572B73"/>
    <w:rsid w:val="32D6673A"/>
    <w:rsid w:val="33243F22"/>
    <w:rsid w:val="34EE2C3C"/>
    <w:rsid w:val="395830C2"/>
    <w:rsid w:val="3D292C30"/>
    <w:rsid w:val="3F1537C9"/>
    <w:rsid w:val="3F5969E2"/>
    <w:rsid w:val="3F831550"/>
    <w:rsid w:val="46BF3EA5"/>
    <w:rsid w:val="46F761DA"/>
    <w:rsid w:val="492417AD"/>
    <w:rsid w:val="49596D72"/>
    <w:rsid w:val="49842B35"/>
    <w:rsid w:val="4A94156D"/>
    <w:rsid w:val="4D04483E"/>
    <w:rsid w:val="4EE95CC9"/>
    <w:rsid w:val="519F7AF6"/>
    <w:rsid w:val="53196C5C"/>
    <w:rsid w:val="55E321B1"/>
    <w:rsid w:val="57526BB9"/>
    <w:rsid w:val="58884CCE"/>
    <w:rsid w:val="5A414B9D"/>
    <w:rsid w:val="5B887BDA"/>
    <w:rsid w:val="5C694007"/>
    <w:rsid w:val="5E251965"/>
    <w:rsid w:val="611F4197"/>
    <w:rsid w:val="64390B69"/>
    <w:rsid w:val="64BE3610"/>
    <w:rsid w:val="67291A90"/>
    <w:rsid w:val="67A36D46"/>
    <w:rsid w:val="69485A20"/>
    <w:rsid w:val="71294906"/>
    <w:rsid w:val="72077453"/>
    <w:rsid w:val="73F100D3"/>
    <w:rsid w:val="74D37E3B"/>
    <w:rsid w:val="75B351DE"/>
    <w:rsid w:val="775D497F"/>
    <w:rsid w:val="779B344E"/>
    <w:rsid w:val="78BE414E"/>
    <w:rsid w:val="791E108E"/>
    <w:rsid w:val="7B727293"/>
    <w:rsid w:val="7B7F061C"/>
    <w:rsid w:val="7BE1758E"/>
    <w:rsid w:val="7CE47D02"/>
    <w:rsid w:val="7DBB641B"/>
    <w:rsid w:val="7E7028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link w:val="9"/>
    <w:qFormat/>
    <w:uiPriority w:val="0"/>
    <w:pPr>
      <w:spacing w:line="360" w:lineRule="auto"/>
      <w:ind w:firstLine="480" w:firstLineChars="200"/>
    </w:pPr>
    <w:rPr>
      <w:rFonts w:ascii="仿宋_GB2312"/>
      <w:sz w:val="24"/>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character" w:customStyle="1" w:styleId="9">
    <w:name w:val="纯文本 Char"/>
    <w:link w:val="2"/>
    <w:qFormat/>
    <w:locked/>
    <w:uiPriority w:val="0"/>
    <w:rPr>
      <w:rFonts w:ascii="仿宋_GB2312"/>
      <w:kern w:val="2"/>
      <w:sz w:val="24"/>
      <w:szCs w:val="24"/>
    </w:rPr>
  </w:style>
  <w:style w:type="character" w:customStyle="1" w:styleId="10">
    <w:name w:val="页脚 Char"/>
    <w:link w:val="3"/>
    <w:qFormat/>
    <w:uiPriority w:val="0"/>
    <w:rPr>
      <w:kern w:val="2"/>
      <w:sz w:val="18"/>
      <w:szCs w:val="18"/>
    </w:rPr>
  </w:style>
  <w:style w:type="character" w:customStyle="1" w:styleId="11">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14&#20844;&#31034;&#26448;&#26009;&#8212;&#31185;&#25216;&#36827;&#27493;&#22870;&#8212;&#22235;&#24029;&#30406;&#22320;&#28023;&#30456;&#39029;&#23721;&#27668;&#27700;&#24179;&#20117;&#20117;&#22721;&#31283;&#23450;&#20851;&#38190;&#25216;&#26415;&#21450;&#24212;&#29992;.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14公示材料—科技进步奖—四川盆地海相页岩气水平井井壁稳定关键技术及应用.doc</Template>
  <Pages>7</Pages>
  <Words>4240</Words>
  <Characters>4860</Characters>
  <Lines>36</Lines>
  <Paragraphs>10</Paragraphs>
  <TotalTime>3</TotalTime>
  <ScaleCrop>false</ScaleCrop>
  <LinksUpToDate>false</LinksUpToDate>
  <CharactersWithSpaces>4894</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2024-12-02T03:19:00Z</dcterms:created>
  <dc:creator>赵冠熹</dc:creator>
  <cp:lastModifiedBy>陈颖杰</cp:lastModifiedBy>
  <dcterms:modified xsi:type="dcterms:W3CDTF">2024-12-02T09:35:57Z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05D1B7E9757346CEA12970177CFAB28A_11</vt:lpwstr>
  </property>
</Properties>
</file>